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D1DDE1" w14:textId="77777777" w:rsidR="0011197C" w:rsidRDefault="00EC7678" w:rsidP="005D6DA1">
      <w:pPr>
        <w:pStyle w:val="DSHeaderPressFact"/>
      </w:pPr>
      <w:r>
        <w:drawing>
          <wp:inline distT="0" distB="0" distL="0" distR="0" wp14:anchorId="55ECDCD8" wp14:editId="7AE12DD2">
            <wp:extent cx="2407285" cy="25146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21718" r="20111" b="8821"/>
                    <a:stretch/>
                  </pic:blipFill>
                  <pic:spPr bwMode="auto">
                    <a:xfrm>
                      <a:off x="0" y="0"/>
                      <a:ext cx="2408746" cy="2516126"/>
                    </a:xfrm>
                    <a:prstGeom prst="rect">
                      <a:avLst/>
                    </a:prstGeom>
                    <a:noFill/>
                    <a:ln>
                      <a:noFill/>
                    </a:ln>
                    <a:extLst>
                      <a:ext uri="{53640926-AAD7-44D8-BBD7-CCE9431645EC}">
                        <a14:shadowObscured xmlns:a14="http://schemas.microsoft.com/office/drawing/2010/main"/>
                      </a:ext>
                    </a:extLst>
                  </pic:spPr>
                </pic:pic>
              </a:graphicData>
            </a:graphic>
          </wp:inline>
        </w:drawing>
      </w:r>
    </w:p>
    <w:p w14:paraId="1339EF8F" w14:textId="4F84A37D" w:rsidR="0011197C" w:rsidRDefault="005D6DA1" w:rsidP="005D6DA1">
      <w:pPr>
        <w:pStyle w:val="DSHeaderPressFact"/>
      </w:pPr>
      <w:r>
        <w:rPr>
          <w:color w:val="000000" w:themeColor="text1"/>
          <w:lang w:val="de-DE" w:eastAsia="zh-CN"/>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1" locked="0" layoutInCell="1" allowOverlap="1" wp14:anchorId="2BA7CBF3" wp14:editId="5F47EA17">
                <wp:simplePos x="0" y="0"/>
                <wp:positionH relativeFrom="column">
                  <wp:posOffset>4258310</wp:posOffset>
                </wp:positionH>
                <wp:positionV relativeFrom="paragraph">
                  <wp:posOffset>-2540</wp:posOffset>
                </wp:positionV>
                <wp:extent cx="1804035" cy="8084820"/>
                <wp:effectExtent l="0" t="0" r="5715" b="11430"/>
                <wp:wrapNone/>
                <wp:docPr id="4" name="Textfeld 4"/>
                <wp:cNvGraphicFramePr/>
                <a:graphic xmlns:a="http://schemas.openxmlformats.org/drawingml/2006/main">
                  <a:graphicData uri="http://schemas.microsoft.com/office/word/2010/wordprocessingShape">
                    <wps:wsp>
                      <wps:cNvSpPr txBox="1"/>
                      <wps:spPr>
                        <a:xfrm>
                          <a:off x="0" y="0"/>
                          <a:ext cx="1804035" cy="808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B07EB3F" w14:textId="77777777" w:rsidR="009807BA" w:rsidRPr="009807BA" w:rsidRDefault="009807BA" w:rsidP="009807BA">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A7CBF3" id="_x0000_t202" coordsize="21600,21600" o:spt="202" path="m,l,21600r21600,l21600,xe">
                <v:stroke joinstyle="miter"/>
                <v:path gradientshapeok="t" o:connecttype="rect"/>
              </v:shapetype>
              <v:shape id="Textfeld 4" o:spid="_x0000_s1026" type="#_x0000_t202" style="position:absolute;margin-left:335.3pt;margin-top:-.2pt;width:142.05pt;height:636.6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" filled="f" stroked="f">
                <v:textbox inset="2mm,0,0,0">
                  <w:txbxContent>
                    <w:p w14:paraId="1B07EB3F" w14:textId="77777777" w:rsidR="009807BA" w:rsidRPr="009807BA" w:rsidRDefault="009807BA" w:rsidP="009807BA">
                      <w:pPr>
                        <w:pStyle w:val="DSStandard"/>
                      </w:pPr>
                    </w:p>
                  </w:txbxContent>
                </v:textbox>
              </v:shape>
            </w:pict>
          </mc:Fallback>
        </mc:AlternateContent>
      </w:r>
      <w:r w:rsidRPr="008C43F0">
        <w:rPr>
          <w:lang w:val="de-DE" w:eastAsia="zh-CN"/>
        </w:rPr>
        <mc:AlternateContent>
          <mc:Choice Requires="wps">
            <w:drawing>
              <wp:anchor distT="45720" distB="45720" distL="114300" distR="114300" simplePos="0" relativeHeight="251675136" behindDoc="0" locked="0" layoutInCell="1" allowOverlap="1" wp14:anchorId="64EC52C3" wp14:editId="592FFDF2">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23A727C7" w14:textId="1278BCA2" w:rsidR="00B275B6" w:rsidRPr="005D6DA1" w:rsidRDefault="00BD7818" w:rsidP="005D6DA1">
                            <w:pPr>
                              <w:pStyle w:val="DSHeaderPressFact"/>
                            </w:pPr>
                            <w:r>
                              <w:t xml:space="preserve">Vice President </w:t>
                            </w:r>
                            <w:r w:rsidR="00597A60">
                              <w:t xml:space="preserve">R&amp;D </w:t>
                            </w:r>
                            <w:r w:rsidR="00722603">
                              <w:t>CAD/CAM und Orthodontics</w:t>
                            </w:r>
                          </w:p>
                          <w:p w14:paraId="5EADB5CA"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EC52C3" id="_x0000_t202" coordsize="21600,21600" o:spt="202" path="m,l,21600r21600,l21600,xe">
                <v:stroke joinstyle="miter"/>
                <v:path gradientshapeok="t" o:connecttype="rect"/>
              </v:shapetype>
              <v:shape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23A727C7" w14:textId="1278BCA2" w:rsidR="00B275B6" w:rsidRPr="005D6DA1" w:rsidRDefault="00BD7818" w:rsidP="005D6DA1">
                      <w:pPr>
                        <w:pStyle w:val="DSHeaderPressFact"/>
                      </w:pPr>
                      <w:r>
                        <w:t xml:space="preserve">Vice President </w:t>
                      </w:r>
                      <w:r w:rsidR="00597A60">
                        <w:t xml:space="preserve">R&amp;D </w:t>
                      </w:r>
                      <w:r w:rsidR="00722603">
                        <w:t>CAD/CAM und Orthodontics</w:t>
                      </w:r>
                    </w:p>
                    <w:p w14:paraId="5EADB5CA" w14:textId="77777777" w:rsidR="00B275B6" w:rsidRDefault="00B275B6" w:rsidP="00461142">
                      <w:pPr>
                        <w:pStyle w:val="DSAdressField"/>
                      </w:pPr>
                    </w:p>
                  </w:txbxContent>
                </v:textbox>
                <w10:wrap anchorx="page" anchory="page"/>
              </v:shape>
            </w:pict>
          </mc:Fallback>
        </mc:AlternateContent>
      </w:r>
      <w:r w:rsidR="00BD7818">
        <w:t>Dr</w:t>
      </w:r>
      <w:r w:rsidR="00196B64">
        <w:t>.</w:t>
      </w:r>
      <w:r w:rsidR="00BD7818">
        <w:t xml:space="preserve"> Frank Thiel</w:t>
      </w:r>
      <w:r w:rsidR="0011197C">
        <w:t xml:space="preserve">                                          </w:t>
      </w:r>
      <w:r w:rsidR="00BD7818">
        <w:t xml:space="preserve"> Vice President </w:t>
      </w:r>
      <w:r w:rsidR="00EE67B9">
        <w:t xml:space="preserve">R&amp;D </w:t>
      </w:r>
      <w:r w:rsidR="00722603">
        <w:t>CAD/CAM und Orthodontics</w:t>
      </w:r>
    </w:p>
    <w:p w14:paraId="30A80D3A" w14:textId="7896A7E7" w:rsidR="00A06ABB" w:rsidRPr="00A7560C" w:rsidRDefault="00BD7818" w:rsidP="00BD7818">
      <w:pPr>
        <w:pStyle w:val="DSStandard"/>
        <w:rPr>
          <w:color w:val="595959" w:themeColor="text1" w:themeTint="A6"/>
          <w:lang w:val="de-DE" w:eastAsia="ja-JP"/>
        </w:rPr>
      </w:pPr>
      <w:r w:rsidRPr="00A7560C">
        <w:rPr>
          <w:color w:val="595959" w:themeColor="text1" w:themeTint="A6"/>
          <w:szCs w:val="20"/>
        </w:rPr>
        <w:t>Dr. Frank Thiel ist Vice President</w:t>
      </w:r>
      <w:r w:rsidR="00EE67B9" w:rsidRPr="00A7560C">
        <w:rPr>
          <w:color w:val="595959" w:themeColor="text1" w:themeTint="A6"/>
          <w:szCs w:val="20"/>
        </w:rPr>
        <w:t xml:space="preserve"> R&amp;D</w:t>
      </w:r>
      <w:r w:rsidRPr="00A7560C">
        <w:rPr>
          <w:color w:val="595959" w:themeColor="text1" w:themeTint="A6"/>
          <w:szCs w:val="20"/>
        </w:rPr>
        <w:t xml:space="preserve"> CAD/CAM </w:t>
      </w:r>
      <w:r w:rsidR="00722603" w:rsidRPr="00A7560C">
        <w:rPr>
          <w:color w:val="595959" w:themeColor="text1" w:themeTint="A6"/>
          <w:szCs w:val="20"/>
        </w:rPr>
        <w:t xml:space="preserve">und Orthodontics </w:t>
      </w:r>
      <w:r w:rsidRPr="00A7560C">
        <w:rPr>
          <w:color w:val="595959" w:themeColor="text1" w:themeTint="A6"/>
          <w:szCs w:val="20"/>
        </w:rPr>
        <w:t xml:space="preserve">bei Dentsply Sirona. </w:t>
      </w:r>
      <w:r w:rsidRPr="00A7560C">
        <w:rPr>
          <w:color w:val="595959" w:themeColor="text1" w:themeTint="A6"/>
          <w:szCs w:val="20"/>
          <w:lang w:val="de-AT"/>
        </w:rPr>
        <w:t xml:space="preserve">Seit </w:t>
      </w:r>
      <w:r w:rsidR="00D040D2" w:rsidRPr="00A7560C">
        <w:rPr>
          <w:color w:val="595959" w:themeColor="text1" w:themeTint="A6"/>
          <w:szCs w:val="20"/>
          <w:lang w:val="de-AT"/>
        </w:rPr>
        <w:t xml:space="preserve">fast 15 </w:t>
      </w:r>
      <w:r w:rsidRPr="00A7560C">
        <w:rPr>
          <w:color w:val="595959" w:themeColor="text1" w:themeTint="A6"/>
          <w:szCs w:val="20"/>
          <w:lang w:val="de-AT"/>
        </w:rPr>
        <w:t xml:space="preserve">Jahren ist er für die </w:t>
      </w:r>
      <w:r w:rsidRPr="00A7560C">
        <w:rPr>
          <w:color w:val="595959" w:themeColor="text1" w:themeTint="A6"/>
          <w:lang w:val="de-DE" w:eastAsia="ja-JP"/>
        </w:rPr>
        <w:t xml:space="preserve">strategische Geschäftseinheit CAD/CAM von Dentsply Sirona </w:t>
      </w:r>
      <w:r w:rsidR="001E4269" w:rsidRPr="00A7560C">
        <w:rPr>
          <w:color w:val="595959" w:themeColor="text1" w:themeTint="A6"/>
          <w:lang w:val="de-DE" w:eastAsia="ja-JP"/>
        </w:rPr>
        <w:t xml:space="preserve">in unterschiedlichen Rollen </w:t>
      </w:r>
      <w:r w:rsidRPr="00A7560C">
        <w:rPr>
          <w:color w:val="595959" w:themeColor="text1" w:themeTint="A6"/>
          <w:lang w:val="de-DE" w:eastAsia="ja-JP"/>
        </w:rPr>
        <w:t xml:space="preserve">tätig. </w:t>
      </w:r>
      <w:bookmarkStart w:id="0" w:name="_GoBack"/>
      <w:bookmarkEnd w:id="0"/>
    </w:p>
    <w:p w14:paraId="3A104077" w14:textId="2E04402A" w:rsidR="00BD7818" w:rsidRPr="00A7560C" w:rsidRDefault="00D040D2" w:rsidP="00BD7818">
      <w:pPr>
        <w:pStyle w:val="DSStandard"/>
        <w:rPr>
          <w:color w:val="595959" w:themeColor="text1" w:themeTint="A6"/>
          <w:lang w:val="de-DE" w:eastAsia="ja-JP"/>
        </w:rPr>
      </w:pPr>
      <w:r w:rsidRPr="00A7560C">
        <w:rPr>
          <w:color w:val="595959" w:themeColor="text1" w:themeTint="A6"/>
          <w:lang w:val="de-DE" w:eastAsia="ja-JP"/>
        </w:rPr>
        <w:t xml:space="preserve">Von 2016 bis Anfang 2018 leitete er die Geschäftseinheit CAD/CAM. </w:t>
      </w:r>
      <w:r w:rsidR="00BD7818" w:rsidRPr="00A7560C">
        <w:rPr>
          <w:color w:val="595959" w:themeColor="text1" w:themeTint="A6"/>
          <w:lang w:val="de-DE" w:eastAsia="ja-JP"/>
        </w:rPr>
        <w:t xml:space="preserve">Von 2009 bis 2016 bekleidete er die Position </w:t>
      </w:r>
      <w:r w:rsidRPr="00A7560C">
        <w:rPr>
          <w:color w:val="595959" w:themeColor="text1" w:themeTint="A6"/>
          <w:lang w:val="de-DE" w:eastAsia="ja-JP"/>
        </w:rPr>
        <w:t>des</w:t>
      </w:r>
      <w:r w:rsidR="00BD7818" w:rsidRPr="00A7560C">
        <w:rPr>
          <w:color w:val="595959" w:themeColor="text1" w:themeTint="A6"/>
          <w:lang w:val="de-DE" w:eastAsia="ja-JP"/>
        </w:rPr>
        <w:t xml:space="preserve"> Entwicklungsleiters für optische 3D-Messtechnik, und von 2006 bis 2009 leitete er die Grundlagenentwicklung. Dr. Thiel kam als Entwicklungsingenieur zu Dentsply Sirona und übernahm alsbald die Leitung diverser Entwicklungsprojekte. Eine seiner wesentlichen Leistungen war die Leitung der Entwicklung für den 3D-Intraoralscanner CEREC Omnicam</w:t>
      </w:r>
      <w:r w:rsidRPr="00A7560C">
        <w:rPr>
          <w:color w:val="595959" w:themeColor="text1" w:themeTint="A6"/>
          <w:lang w:val="de-DE" w:eastAsia="ja-JP"/>
        </w:rPr>
        <w:t>, der für die digitale Abformung eingesetzt wird</w:t>
      </w:r>
      <w:r w:rsidR="00BD7818" w:rsidRPr="00A7560C">
        <w:rPr>
          <w:color w:val="595959" w:themeColor="text1" w:themeTint="A6"/>
          <w:lang w:val="de-DE" w:eastAsia="ja-JP"/>
        </w:rPr>
        <w:t xml:space="preserve"> – ein Meilenstein in der dentalen CAD/CAM-Technologie. </w:t>
      </w:r>
    </w:p>
    <w:p w14:paraId="1C85D945" w14:textId="5F3059C3" w:rsidR="0011197C" w:rsidRPr="00A7560C" w:rsidRDefault="00BD7818" w:rsidP="00BD7818">
      <w:pPr>
        <w:pStyle w:val="DSStandard"/>
        <w:jc w:val="both"/>
        <w:rPr>
          <w:color w:val="595959" w:themeColor="text1" w:themeTint="A6"/>
          <w:szCs w:val="20"/>
          <w:lang w:val="de-AT"/>
        </w:rPr>
      </w:pPr>
      <w:r w:rsidRPr="00A7560C">
        <w:rPr>
          <w:color w:val="595959" w:themeColor="text1" w:themeTint="A6"/>
          <w:lang w:val="de-DE" w:eastAsia="ja-JP"/>
        </w:rPr>
        <w:t>Bevor er zu Dentsply Sirona kam, war Dr. Thiel in der Grundlagenforschung auf dem Gebiet der Atom- und Molekül- und Elektronenphysik sowie der Photonik tätig.</w:t>
      </w:r>
      <w:r w:rsidR="001A5623" w:rsidRPr="00A7560C">
        <w:rPr>
          <w:color w:val="595959" w:themeColor="text1" w:themeTint="A6"/>
          <w:szCs w:val="20"/>
          <w:lang w:val="de-AT"/>
        </w:rPr>
        <w:t xml:space="preserve"> </w:t>
      </w:r>
    </w:p>
    <w:p w14:paraId="5CF080EE" w14:textId="4DD211F1" w:rsidR="00AB4058" w:rsidRPr="00A7560C" w:rsidRDefault="00AB4058" w:rsidP="00BD7818">
      <w:pPr>
        <w:pStyle w:val="DSStandard"/>
        <w:jc w:val="both"/>
        <w:rPr>
          <w:color w:val="595959" w:themeColor="text1" w:themeTint="A6"/>
          <w:lang w:val="de-AT" w:eastAsia="ja-JP"/>
        </w:rPr>
      </w:pPr>
      <w:r w:rsidRPr="00A7560C">
        <w:rPr>
          <w:color w:val="595959" w:themeColor="text1" w:themeTint="A6"/>
          <w:lang w:val="de-DE" w:eastAsia="ja-JP"/>
        </w:rPr>
        <w:t>Er erhielt ein Diplom in Experimentalphysik (Dipl.-Phys.) von der Universität Kaiserslautern, einen M.Sc. von der Universität von Oulu (Finnland) und einen M.B.A. von der Fachhochschule Koblenz. Seine wissenschaftliche Laufbahn schloss er an der Universität Kaiserslautern mit dem Doktortitel in Physik ab</w:t>
      </w:r>
      <w:r w:rsidR="00A7560C" w:rsidRPr="00A7560C">
        <w:rPr>
          <w:color w:val="595959" w:themeColor="text1" w:themeTint="A6"/>
          <w:lang w:val="de-DE" w:eastAsia="ja-JP"/>
        </w:rPr>
        <w:t>.</w:t>
      </w:r>
    </w:p>
    <w:sectPr w:rsidR="00AB4058" w:rsidRPr="00A7560C" w:rsidSect="001A346C">
      <w:headerReference w:type="default" r:id="rId9"/>
      <w:footerReference w:type="default" r:id="rId10"/>
      <w:headerReference w:type="first" r:id="rId11"/>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BE0403" w14:textId="77777777" w:rsidR="00AB0ED9" w:rsidRDefault="00AB0ED9" w:rsidP="005662A0">
      <w:r>
        <w:rPr>
          <w:color w:val="808080" w:themeColor="background1" w:themeShade="80"/>
        </w:rPr>
        <w:separator/>
      </w:r>
    </w:p>
  </w:endnote>
  <w:endnote w:type="continuationSeparator" w:id="0">
    <w:p w14:paraId="50197729" w14:textId="77777777" w:rsidR="00AB0ED9" w:rsidRDefault="00AB0ED9"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43E83" w14:textId="77777777" w:rsidR="00E00551" w:rsidRDefault="00070F30" w:rsidP="005662A0">
    <w:pPr>
      <w:pStyle w:val="Fuzeile"/>
    </w:pPr>
    <w:r w:rsidRPr="000666B0">
      <w:rPr>
        <w:noProof/>
        <w:lang w:val="de-DE" w:eastAsia="zh-CN"/>
      </w:rPr>
      <w:drawing>
        <wp:anchor distT="0" distB="0" distL="114300" distR="114300" simplePos="0" relativeHeight="251660288" behindDoc="0" locked="0" layoutInCell="1" allowOverlap="1" wp14:anchorId="0B7B1598" wp14:editId="0BF81421">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7DDC82" w14:textId="77777777" w:rsidR="00AB0ED9" w:rsidRDefault="00AB0ED9" w:rsidP="005662A0">
      <w:r>
        <w:rPr>
          <w:color w:val="808080" w:themeColor="background1" w:themeShade="80"/>
        </w:rPr>
        <w:separator/>
      </w:r>
    </w:p>
  </w:footnote>
  <w:footnote w:type="continuationSeparator" w:id="0">
    <w:p w14:paraId="3BBBBC9A" w14:textId="77777777" w:rsidR="00AB0ED9" w:rsidRDefault="00AB0ED9"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4D78B" w14:textId="77777777" w:rsidR="00E00551" w:rsidRPr="002D4E15" w:rsidRDefault="00502081" w:rsidP="00230527">
    <w:pPr>
      <w:pStyle w:val="Kopfzeile"/>
      <w:tabs>
        <w:tab w:val="right" w:pos="9547"/>
      </w:tabs>
      <w:rPr>
        <w:rFonts w:ascii="Arial" w:hAnsi="Arial" w:cs="Arial"/>
        <w:color w:val="595959" w:themeColor="text1" w:themeTint="A6"/>
        <w:sz w:val="20"/>
      </w:rPr>
    </w:pPr>
    <w:r>
      <w:rPr>
        <w:noProof/>
        <w:lang w:val="de-DE" w:eastAsia="zh-CN"/>
      </w:rPr>
      <mc:AlternateContent>
        <mc:Choice Requires="wps">
          <w:drawing>
            <wp:anchor distT="0" distB="0" distL="114300" distR="114300" simplePos="0" relativeHeight="251671552" behindDoc="0" locked="0" layoutInCell="1" allowOverlap="1" wp14:anchorId="2A552970" wp14:editId="20237638">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2D039509" w14:textId="77777777"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65169E">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65169E">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A552970"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2D039509" w14:textId="77777777"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65169E">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65169E">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2B10C" w14:textId="77777777" w:rsidR="00D34B15" w:rsidRDefault="009F33A4" w:rsidP="005662A0">
    <w:r>
      <w:rPr>
        <w:noProof/>
      </w:rPr>
      <w:drawing>
        <wp:anchor distT="0" distB="0" distL="114300" distR="114300" simplePos="0" relativeHeight="251673600" behindDoc="0" locked="0" layoutInCell="1" allowOverlap="1" wp14:anchorId="4728FA66" wp14:editId="0A1AEEAE">
          <wp:simplePos x="0" y="0"/>
          <wp:positionH relativeFrom="column">
            <wp:posOffset>4930140</wp:posOffset>
          </wp:positionH>
          <wp:positionV relativeFrom="paragraph">
            <wp:posOffset>190500</wp:posOffset>
          </wp:positionV>
          <wp:extent cx="1146175" cy="328930"/>
          <wp:effectExtent l="0" t="0" r="0" b="0"/>
          <wp:wrapNone/>
          <wp:docPr id="6"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pic:spPr>
              </pic:pic>
            </a:graphicData>
          </a:graphic>
          <wp14:sizeRelH relativeFrom="page">
            <wp14:pctWidth>0</wp14:pctWidth>
          </wp14:sizeRelH>
          <wp14:sizeRelV relativeFrom="page">
            <wp14:pctHeight>0</wp14:pctHeight>
          </wp14:sizeRelV>
        </wp:anchor>
      </w:drawing>
    </w:r>
    <w:r w:rsidR="00E00551" w:rsidRPr="000666B0">
      <w:rPr>
        <w:noProof/>
      </w:rPr>
      <w:drawing>
        <wp:anchor distT="0" distB="0" distL="114300" distR="114300" simplePos="0" relativeHeight="251654144" behindDoc="0" locked="0" layoutInCell="1" allowOverlap="1" wp14:anchorId="46433199" wp14:editId="1AD290C1">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5EF239" w14:textId="77777777" w:rsidR="00461142" w:rsidRDefault="00461142" w:rsidP="005662A0"/>
  <w:p w14:paraId="7D7F5EE1" w14:textId="77777777" w:rsidR="00461142" w:rsidRDefault="00461142" w:rsidP="005662A0"/>
  <w:p w14:paraId="1A67C657"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81"/>
  <w:drawingGridVerticalSpacing w:val="181"/>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97C"/>
    <w:rsid w:val="00011AF0"/>
    <w:rsid w:val="000216C5"/>
    <w:rsid w:val="0004200D"/>
    <w:rsid w:val="000666B0"/>
    <w:rsid w:val="00070391"/>
    <w:rsid w:val="00070F30"/>
    <w:rsid w:val="000A1688"/>
    <w:rsid w:val="000E2A7B"/>
    <w:rsid w:val="0011197C"/>
    <w:rsid w:val="001452DE"/>
    <w:rsid w:val="00196B64"/>
    <w:rsid w:val="001A346C"/>
    <w:rsid w:val="001A5623"/>
    <w:rsid w:val="001D0DED"/>
    <w:rsid w:val="001E4269"/>
    <w:rsid w:val="002117E5"/>
    <w:rsid w:val="00230527"/>
    <w:rsid w:val="00233BC1"/>
    <w:rsid w:val="002D4E15"/>
    <w:rsid w:val="003331D0"/>
    <w:rsid w:val="0033605B"/>
    <w:rsid w:val="00383109"/>
    <w:rsid w:val="003A3F4D"/>
    <w:rsid w:val="003A752A"/>
    <w:rsid w:val="003B4C13"/>
    <w:rsid w:val="003D2F2F"/>
    <w:rsid w:val="00403211"/>
    <w:rsid w:val="00427159"/>
    <w:rsid w:val="0043115F"/>
    <w:rsid w:val="00461142"/>
    <w:rsid w:val="00462907"/>
    <w:rsid w:val="00465789"/>
    <w:rsid w:val="004B33C3"/>
    <w:rsid w:val="004D13F9"/>
    <w:rsid w:val="00502081"/>
    <w:rsid w:val="005662A0"/>
    <w:rsid w:val="005829EB"/>
    <w:rsid w:val="00597A60"/>
    <w:rsid w:val="005D6DA1"/>
    <w:rsid w:val="005F0B0B"/>
    <w:rsid w:val="00623E4A"/>
    <w:rsid w:val="006505B9"/>
    <w:rsid w:val="0065169E"/>
    <w:rsid w:val="006E586D"/>
    <w:rsid w:val="007157C2"/>
    <w:rsid w:val="00722603"/>
    <w:rsid w:val="00730893"/>
    <w:rsid w:val="00780E54"/>
    <w:rsid w:val="00797D11"/>
    <w:rsid w:val="007B411A"/>
    <w:rsid w:val="007F6C26"/>
    <w:rsid w:val="00802AAA"/>
    <w:rsid w:val="008642EB"/>
    <w:rsid w:val="008B7289"/>
    <w:rsid w:val="008C43F0"/>
    <w:rsid w:val="0092551F"/>
    <w:rsid w:val="00936562"/>
    <w:rsid w:val="009807BA"/>
    <w:rsid w:val="009F33A4"/>
    <w:rsid w:val="00A06ABB"/>
    <w:rsid w:val="00A636ED"/>
    <w:rsid w:val="00A7560C"/>
    <w:rsid w:val="00A75E93"/>
    <w:rsid w:val="00A778A8"/>
    <w:rsid w:val="00AB0ED9"/>
    <w:rsid w:val="00AB4058"/>
    <w:rsid w:val="00AC184B"/>
    <w:rsid w:val="00AE4253"/>
    <w:rsid w:val="00B05865"/>
    <w:rsid w:val="00B275B6"/>
    <w:rsid w:val="00B92376"/>
    <w:rsid w:val="00BD7818"/>
    <w:rsid w:val="00BE5693"/>
    <w:rsid w:val="00C233CF"/>
    <w:rsid w:val="00C32F2E"/>
    <w:rsid w:val="00C55499"/>
    <w:rsid w:val="00CD0629"/>
    <w:rsid w:val="00CD3B89"/>
    <w:rsid w:val="00CD74A3"/>
    <w:rsid w:val="00CE17EF"/>
    <w:rsid w:val="00D040D2"/>
    <w:rsid w:val="00D34B15"/>
    <w:rsid w:val="00D545C0"/>
    <w:rsid w:val="00DB0FDE"/>
    <w:rsid w:val="00DB1D5F"/>
    <w:rsid w:val="00E00551"/>
    <w:rsid w:val="00E66C44"/>
    <w:rsid w:val="00E72CDE"/>
    <w:rsid w:val="00EC7678"/>
    <w:rsid w:val="00ED5E30"/>
    <w:rsid w:val="00ED64F8"/>
    <w:rsid w:val="00EE67B9"/>
    <w:rsid w:val="00F130BD"/>
    <w:rsid w:val="00F2429E"/>
    <w:rsid w:val="00F42537"/>
    <w:rsid w:val="00F9198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129054C"/>
  <w14:defaultImageDpi w14:val="300"/>
  <w15:docId w15:val="{5CD6D8C7-D9D8-40CD-89E5-31D057A78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A752A"/>
    <w:rPr>
      <w:rFonts w:ascii="Calibri" w:hAnsi="Calibri" w:cs="Times New Roman"/>
      <w:sz w:val="22"/>
      <w:szCs w:val="22"/>
      <w:lang w:eastAsia="zh-CN"/>
    </w:rPr>
  </w:style>
  <w:style w:type="paragraph" w:styleId="berschrift1">
    <w:name w:val="heading 1"/>
    <w:basedOn w:val="Standard"/>
    <w:next w:val="Standard"/>
    <w:link w:val="berschrift1Zchn"/>
    <w:uiPriority w:val="9"/>
    <w:qFormat/>
    <w:rsid w:val="001D0DED"/>
    <w:pPr>
      <w:keepNext/>
      <w:keepLines/>
      <w:spacing w:before="240" w:after="120" w:line="260" w:lineRule="atLeast"/>
      <w:outlineLvl w:val="0"/>
    </w:pPr>
    <w:rPr>
      <w:rFonts w:ascii="Arial" w:eastAsiaTheme="majorEastAsia" w:hAnsi="Arial" w:cstheme="majorBidi"/>
      <w:color w:val="262626" w:themeColor="text1" w:themeTint="D9"/>
      <w:sz w:val="32"/>
      <w:szCs w:val="32"/>
      <w:lang w:val="en-US" w:eastAsia="de-DE"/>
    </w:rPr>
  </w:style>
  <w:style w:type="paragraph" w:styleId="berschrift2">
    <w:name w:val="heading 2"/>
    <w:basedOn w:val="Standard"/>
    <w:next w:val="Standard"/>
    <w:link w:val="berschrift2Zchn"/>
    <w:uiPriority w:val="9"/>
    <w:unhideWhenUsed/>
    <w:qFormat/>
    <w:rsid w:val="001D0DED"/>
    <w:pPr>
      <w:keepNext/>
      <w:keepLines/>
      <w:spacing w:before="40" w:after="120" w:line="260" w:lineRule="atLeast"/>
      <w:outlineLvl w:val="1"/>
    </w:pPr>
    <w:rPr>
      <w:rFonts w:ascii="Arial" w:eastAsiaTheme="majorEastAsia" w:hAnsi="Arial" w:cstheme="majorBidi"/>
      <w:color w:val="000000" w:themeColor="text1"/>
      <w:sz w:val="28"/>
      <w:szCs w:val="26"/>
      <w:lang w:val="en-US" w:eastAsia="de-DE"/>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after="120" w:line="260" w:lineRule="atLeast"/>
      <w:outlineLvl w:val="2"/>
    </w:pPr>
    <w:rPr>
      <w:rFonts w:ascii="Arial" w:eastAsiaTheme="majorEastAsia" w:hAnsi="Arial" w:cstheme="majorBidi"/>
      <w:color w:val="262626" w:themeColor="text1" w:themeTint="D9"/>
      <w:sz w:val="24"/>
      <w:szCs w:val="24"/>
      <w:lang w:val="en-US" w:eastAsia="de-DE"/>
    </w:rPr>
  </w:style>
  <w:style w:type="paragraph" w:styleId="berschrift4">
    <w:name w:val="heading 4"/>
    <w:basedOn w:val="Standard"/>
    <w:next w:val="Standard"/>
    <w:link w:val="berschrift4Zchn"/>
    <w:uiPriority w:val="9"/>
    <w:semiHidden/>
    <w:unhideWhenUsed/>
    <w:qFormat/>
    <w:rsid w:val="001D0DED"/>
    <w:pPr>
      <w:keepNext/>
      <w:keepLines/>
      <w:spacing w:before="40" w:after="120" w:line="260" w:lineRule="atLeast"/>
      <w:outlineLvl w:val="3"/>
    </w:pPr>
    <w:rPr>
      <w:rFonts w:ascii="Arial" w:eastAsiaTheme="majorEastAsia" w:hAnsi="Arial" w:cstheme="majorBidi"/>
      <w:i/>
      <w:iCs/>
      <w:color w:val="262626" w:themeColor="text1" w:themeTint="D9"/>
      <w:sz w:val="24"/>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after="120"/>
    </w:pPr>
    <w:rPr>
      <w:rFonts w:ascii="Lucida Grande" w:hAnsi="Lucida Grande" w:cs="Lucida Grande"/>
      <w:color w:val="808080" w:themeColor="background1" w:themeShade="80"/>
      <w:sz w:val="18"/>
      <w:szCs w:val="18"/>
      <w:lang w:val="en-US" w:eastAsia="de-DE"/>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after="120"/>
    </w:pPr>
    <w:rPr>
      <w:rFonts w:asciiTheme="minorHAnsi" w:hAnsiTheme="minorHAnsi" w:cstheme="minorBidi"/>
      <w:color w:val="808080" w:themeColor="background1" w:themeShade="80"/>
      <w:sz w:val="24"/>
      <w:szCs w:val="24"/>
      <w:lang w:val="en-US" w:eastAsia="de-DE"/>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after="120"/>
    </w:pPr>
    <w:rPr>
      <w:rFonts w:asciiTheme="minorHAnsi" w:hAnsiTheme="minorHAnsi" w:cstheme="minorBidi"/>
      <w:color w:val="808080" w:themeColor="background1" w:themeShade="80"/>
      <w:sz w:val="24"/>
      <w:szCs w:val="24"/>
      <w:lang w:val="en-US" w:eastAsia="de-DE"/>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after="120" w:line="280" w:lineRule="exact"/>
      <w:jc w:val="right"/>
    </w:pPr>
    <w:rPr>
      <w:rFonts w:ascii="Arial" w:hAnsi="Arial" w:cstheme="minorBidi"/>
      <w:sz w:val="21"/>
      <w:lang w:val="en-US"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pPr>
      <w:spacing w:after="120" w:line="260" w:lineRule="atLeast"/>
    </w:pPr>
    <w:rPr>
      <w:rFonts w:ascii="Arial" w:eastAsia="MS Mincho" w:hAnsi="Arial" w:cstheme="minorBidi"/>
      <w:color w:val="0D0D0D" w:themeColor="text1" w:themeTint="F2"/>
      <w:sz w:val="20"/>
      <w:lang w:val="en-US" w:eastAsia="de-DE"/>
    </w:rPr>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383109"/>
    <w:rPr>
      <w:rFonts w:eastAsiaTheme="minorHAns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cbnnewsarticletext">
    <w:name w:val="ccbnnewsarticletext"/>
    <w:basedOn w:val="Absatz-Standardschriftart"/>
    <w:rsid w:val="003A752A"/>
  </w:style>
  <w:style w:type="character" w:styleId="Fett">
    <w:name w:val="Strong"/>
    <w:basedOn w:val="Absatz-Standardschriftart"/>
    <w:uiPriority w:val="22"/>
    <w:qFormat/>
    <w:rsid w:val="003A752A"/>
    <w:rPr>
      <w:b/>
      <w:bCs/>
    </w:rPr>
  </w:style>
  <w:style w:type="paragraph" w:styleId="StandardWeb">
    <w:name w:val="Normal (Web)"/>
    <w:basedOn w:val="Standard"/>
    <w:uiPriority w:val="99"/>
    <w:rsid w:val="009F33A4"/>
    <w:pPr>
      <w:spacing w:after="360"/>
    </w:pPr>
    <w:rPr>
      <w:rFonts w:ascii="Times New Roman" w:eastAsia="Times New Roman" w:hAnsi="Times New Roman"/>
      <w:sz w:val="24"/>
      <w:szCs w:val="24"/>
      <w:lang w:eastAsia="de-DE"/>
    </w:rPr>
  </w:style>
  <w:style w:type="character" w:styleId="Kommentarzeichen">
    <w:name w:val="annotation reference"/>
    <w:basedOn w:val="Absatz-Standardschriftart"/>
    <w:uiPriority w:val="99"/>
    <w:semiHidden/>
    <w:unhideWhenUsed/>
    <w:rsid w:val="00EE67B9"/>
    <w:rPr>
      <w:sz w:val="16"/>
      <w:szCs w:val="16"/>
    </w:rPr>
  </w:style>
  <w:style w:type="paragraph" w:styleId="Kommentartext">
    <w:name w:val="annotation text"/>
    <w:basedOn w:val="Standard"/>
    <w:link w:val="KommentartextZchn"/>
    <w:uiPriority w:val="99"/>
    <w:semiHidden/>
    <w:unhideWhenUsed/>
    <w:rsid w:val="00EE67B9"/>
    <w:rPr>
      <w:sz w:val="20"/>
      <w:szCs w:val="20"/>
    </w:rPr>
  </w:style>
  <w:style w:type="character" w:customStyle="1" w:styleId="KommentartextZchn">
    <w:name w:val="Kommentartext Zchn"/>
    <w:basedOn w:val="Absatz-Standardschriftart"/>
    <w:link w:val="Kommentartext"/>
    <w:uiPriority w:val="99"/>
    <w:semiHidden/>
    <w:rsid w:val="00EE67B9"/>
    <w:rPr>
      <w:rFonts w:ascii="Calibri" w:hAnsi="Calibri" w:cs="Times New Roman"/>
      <w:sz w:val="20"/>
      <w:szCs w:val="20"/>
      <w:lang w:eastAsia="zh-CN"/>
    </w:rPr>
  </w:style>
  <w:style w:type="paragraph" w:styleId="Kommentarthema">
    <w:name w:val="annotation subject"/>
    <w:basedOn w:val="Kommentartext"/>
    <w:next w:val="Kommentartext"/>
    <w:link w:val="KommentarthemaZchn"/>
    <w:uiPriority w:val="99"/>
    <w:semiHidden/>
    <w:unhideWhenUsed/>
    <w:rsid w:val="00EE67B9"/>
    <w:rPr>
      <w:b/>
      <w:bCs/>
    </w:rPr>
  </w:style>
  <w:style w:type="character" w:customStyle="1" w:styleId="KommentarthemaZchn">
    <w:name w:val="Kommentarthema Zchn"/>
    <w:basedOn w:val="KommentartextZchn"/>
    <w:link w:val="Kommentarthema"/>
    <w:uiPriority w:val="99"/>
    <w:semiHidden/>
    <w:rsid w:val="00EE67B9"/>
    <w:rPr>
      <w:rFonts w:ascii="Calibri" w:hAnsi="Calibri" w:cs="Times New Roman"/>
      <w:b/>
      <w:bCs/>
      <w:sz w:val="20"/>
      <w:szCs w:val="20"/>
      <w:lang w:eastAsia="zh-CN"/>
    </w:rPr>
  </w:style>
  <w:style w:type="paragraph" w:styleId="berarbeitung">
    <w:name w:val="Revision"/>
    <w:hidden/>
    <w:uiPriority w:val="99"/>
    <w:semiHidden/>
    <w:rsid w:val="00802AAA"/>
    <w:rPr>
      <w:rFonts w:ascii="Calibri" w:hAnsi="Calibri" w:cs="Times New Roman"/>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8102780">
      <w:bodyDiv w:val="1"/>
      <w:marLeft w:val="0"/>
      <w:marRight w:val="0"/>
      <w:marTop w:val="0"/>
      <w:marBottom w:val="0"/>
      <w:divBdr>
        <w:top w:val="none" w:sz="0" w:space="0" w:color="auto"/>
        <w:left w:val="none" w:sz="0" w:space="0" w:color="auto"/>
        <w:bottom w:val="none" w:sz="0" w:space="0" w:color="auto"/>
        <w:right w:val="none" w:sz="0" w:space="0" w:color="auto"/>
      </w:divBdr>
    </w:div>
    <w:div w:id="980773019">
      <w:bodyDiv w:val="1"/>
      <w:marLeft w:val="0"/>
      <w:marRight w:val="0"/>
      <w:marTop w:val="0"/>
      <w:marBottom w:val="0"/>
      <w:divBdr>
        <w:top w:val="none" w:sz="0" w:space="0" w:color="auto"/>
        <w:left w:val="none" w:sz="0" w:space="0" w:color="auto"/>
        <w:bottom w:val="none" w:sz="0" w:space="0" w:color="auto"/>
        <w:right w:val="none" w:sz="0" w:space="0" w:color="auto"/>
      </w:divBdr>
    </w:div>
    <w:div w:id="14505096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7D123-0470-439C-8E7E-1A4FB30AF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1164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Sirona Dental GmbH</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Huemer Marie-Therese</dc:creator>
  <cp:lastModifiedBy>Torner, Elisa</cp:lastModifiedBy>
  <cp:revision>4</cp:revision>
  <cp:lastPrinted>2016-02-05T14:58:00Z</cp:lastPrinted>
  <dcterms:created xsi:type="dcterms:W3CDTF">2019-01-03T15:57:00Z</dcterms:created>
  <dcterms:modified xsi:type="dcterms:W3CDTF">2020-01-16T09:11:00Z</dcterms:modified>
</cp:coreProperties>
</file>