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88D38" w14:textId="4A5AE4C9" w:rsidR="005D6DA1" w:rsidRPr="008D46C9" w:rsidRDefault="005D6DA1" w:rsidP="005D6DA1">
      <w:pPr>
        <w:pStyle w:val="DSHeaderPressFact"/>
      </w:pPr>
      <w:r w:rsidRPr="00370322">
        <w:rPr>
          <w:color w:val="000000" w:themeColor="text1"/>
          <w:lang w:eastAsia="en-US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284BE6CA" wp14:editId="02E18A16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AB867" w14:textId="77777777" w:rsidR="00262037" w:rsidRDefault="00262037" w:rsidP="005D6DA1">
                            <w:pPr>
                              <w:pStyle w:val="DSHeaderPressFact"/>
                            </w:pPr>
                            <w:r>
                              <w:t>Press Contact</w:t>
                            </w:r>
                          </w:p>
                          <w:p w14:paraId="52F456A9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Dr. Tanja</w:t>
                            </w:r>
                            <w:r w:rsidRPr="001D02D2">
                              <w:rPr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>Lauinger</w:t>
                            </w:r>
                          </w:p>
                          <w:p w14:paraId="02AD835D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Senior</w:t>
                            </w:r>
                            <w:r w:rsidRPr="001D02D2">
                              <w:rPr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 xml:space="preserve">Corporate Public Relations Manager </w:t>
                            </w:r>
                          </w:p>
                          <w:p w14:paraId="559544D3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5A7E3BC7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 xml:space="preserve">5071 Wals bei Salzburg, 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Austria</w:t>
                            </w:r>
                          </w:p>
                          <w:p w14:paraId="37C82C11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T  +43 (0) 662 2450-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629</w:t>
                            </w:r>
                          </w:p>
                          <w:p w14:paraId="154F5BCC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F  +43 (0) 662 2450-540</w:t>
                            </w:r>
                          </w:p>
                          <w:p w14:paraId="20816FDC" w14:textId="77777777" w:rsidR="00262037" w:rsidRPr="001D02D2" w:rsidRDefault="00262037" w:rsidP="003D3B44">
                            <w:pPr>
                              <w:pStyle w:val="SidebarLink"/>
                            </w:pPr>
                            <w:r>
                              <w:t>tanja.lauinger</w:t>
                            </w:r>
                            <w:r w:rsidRPr="001D02D2">
                              <w:t>@dentsplysirona.com</w:t>
                            </w:r>
                          </w:p>
                          <w:p w14:paraId="20AD2117" w14:textId="77777777" w:rsidR="00262037" w:rsidRPr="00A92ED2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CDB44DA" w14:textId="77777777" w:rsidR="00262037" w:rsidRPr="00C72299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C72299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Kerstin Schicha </w:t>
                            </w:r>
                          </w:p>
                          <w:p w14:paraId="72ED1C56" w14:textId="77777777" w:rsidR="00262037" w:rsidRPr="00997FD0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997FD0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Edelman GmbH </w:t>
                            </w:r>
                          </w:p>
                          <w:p w14:paraId="0D64F17A" w14:textId="77777777" w:rsidR="00262037" w:rsidRPr="001D02D2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Schöneberger Straße 15 </w:t>
                            </w:r>
                          </w:p>
                          <w:p w14:paraId="74908DE3" w14:textId="77777777" w:rsidR="00262037" w:rsidRPr="001D02D2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D-10963 Berlin,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>Germany</w:t>
                            </w:r>
                          </w:p>
                          <w:p w14:paraId="68A042FC" w14:textId="25A18DB6" w:rsidR="00262037" w:rsidRPr="001D02D2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T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>+49 (0) 30 2218290-70</w:t>
                            </w:r>
                          </w:p>
                          <w:p w14:paraId="6736B1C2" w14:textId="77777777" w:rsidR="00262037" w:rsidRPr="00997FD0" w:rsidRDefault="0015740C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fldChar w:fldCharType="begin"/>
                            </w:r>
                            <w:bookmarkStart w:id="0" w:name="_GoBack"/>
                            <w:r w:rsidRPr="0015740C">
                              <w:rPr>
                                <w:lang w:val="de-AT"/>
                              </w:rPr>
                              <w:instrText xml:space="preserve"> HYPERLINK "mailto:kerstin.schicha@edelman.com" </w:instrText>
                            </w:r>
                            <w:bookmarkEnd w:id="0"/>
                            <w:r>
                              <w:fldChar w:fldCharType="separate"/>
                            </w:r>
                            <w:r w:rsidR="00262037" w:rsidRPr="00997FD0">
                              <w:rPr>
                                <w:rStyle w:val="Hyperlink"/>
                                <w:rFonts w:cs="Arial"/>
                                <w:color w:val="F8A900"/>
                                <w:sz w:val="16"/>
                                <w:szCs w:val="16"/>
                                <w:u w:val="none"/>
                                <w:lang w:val="de-DE"/>
                              </w:rPr>
                              <w:t>kerstin.schicha@edelman.com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F8A900"/>
                                <w:sz w:val="16"/>
                                <w:szCs w:val="16"/>
                                <w:u w:val="none"/>
                                <w:lang w:val="de-DE"/>
                              </w:rPr>
                              <w:fldChar w:fldCharType="end"/>
                            </w:r>
                          </w:p>
                          <w:p w14:paraId="384E551D" w14:textId="77777777" w:rsidR="00262037" w:rsidRPr="00997FD0" w:rsidRDefault="00262037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  <w:lang w:val="de-DE"/>
                              </w:rPr>
                            </w:pPr>
                            <w:r w:rsidRPr="00997FD0"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  <w:lang w:val="de-DE"/>
                              </w:rPr>
                              <w:t>www.edelman.com</w:t>
                            </w:r>
                          </w:p>
                          <w:p w14:paraId="30241A1E" w14:textId="77777777" w:rsidR="00262037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DE"/>
                              </w:rPr>
                            </w:pPr>
                          </w:p>
                          <w:p w14:paraId="740ACFE8" w14:textId="77777777" w:rsidR="00262037" w:rsidRPr="0015740C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5740C">
                              <w:rPr>
                                <w:rFonts w:cs="Arial"/>
                                <w:lang w:val="de-AT"/>
                              </w:rPr>
                              <w:t>Marion Par-</w:t>
                            </w:r>
                            <w:proofErr w:type="spellStart"/>
                            <w:r w:rsidRPr="0015740C">
                              <w:rPr>
                                <w:rFonts w:cs="Arial"/>
                                <w:lang w:val="de-AT"/>
                              </w:rPr>
                              <w:t>Weixlberger</w:t>
                            </w:r>
                            <w:proofErr w:type="spellEnd"/>
                          </w:p>
                          <w:p w14:paraId="5DD6DD68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 w:rsidRPr="001D02D2">
                              <w:rPr>
                                <w:rFonts w:cs="Arial"/>
                              </w:rPr>
                              <w:t xml:space="preserve">Vice President Public Relations &amp; Corporate Communications </w:t>
                            </w:r>
                          </w:p>
                          <w:p w14:paraId="16F8CECD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62225727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 xml:space="preserve">5071 Wals bei Salzburg, </w:t>
                            </w:r>
                            <w:r>
                              <w:rPr>
                                <w:rFonts w:cs="Arial"/>
                                <w:lang w:val="de-AT"/>
                              </w:rPr>
                              <w:t>Austria</w:t>
                            </w:r>
                          </w:p>
                          <w:p w14:paraId="5A765459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T  +43 (0) 662 2450-588</w:t>
                            </w:r>
                          </w:p>
                          <w:p w14:paraId="088ECABA" w14:textId="77777777" w:rsidR="00262037" w:rsidRPr="001D02D2" w:rsidRDefault="00262037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D02D2">
                              <w:rPr>
                                <w:rFonts w:cs="Arial"/>
                                <w:lang w:val="de-AT"/>
                              </w:rPr>
                              <w:t>F  +43 (0) 662 2450-540</w:t>
                            </w:r>
                          </w:p>
                          <w:p w14:paraId="690406BA" w14:textId="77777777" w:rsidR="00262037" w:rsidRPr="001D02D2" w:rsidRDefault="00262037" w:rsidP="003D3B44">
                            <w:pPr>
                              <w:pStyle w:val="SidebarLink"/>
                            </w:pPr>
                            <w:r w:rsidRPr="001D02D2">
                              <w:t>marion.par-weixlberger@dentsplysirona.com</w:t>
                            </w:r>
                          </w:p>
                          <w:p w14:paraId="5A830082" w14:textId="77777777" w:rsidR="00262037" w:rsidRPr="00441B7E" w:rsidRDefault="00262037" w:rsidP="003D3B44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6EB76D7D" w14:textId="77777777" w:rsidR="00262037" w:rsidRPr="000C5D4B" w:rsidRDefault="00262037" w:rsidP="003D3B44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de-AT"/>
                              </w:rPr>
                            </w:pPr>
                          </w:p>
                          <w:p w14:paraId="0DF054B1" w14:textId="77777777" w:rsidR="00262037" w:rsidRPr="00DE563E" w:rsidRDefault="00262037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57EDBC94" w14:textId="77777777" w:rsidR="00262037" w:rsidRPr="00DE563E" w:rsidRDefault="00262037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56684F08" w14:textId="77777777" w:rsidR="00262037" w:rsidRPr="00DE563E" w:rsidRDefault="00262037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5455653E" w14:textId="27E2916E" w:rsidR="00262037" w:rsidRDefault="00262037" w:rsidP="003D3B44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</w:p>
                          <w:p w14:paraId="39F1EBB9" w14:textId="77777777" w:rsidR="000C2348" w:rsidRDefault="000C2348" w:rsidP="003D3B44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</w:p>
                          <w:p w14:paraId="6B19D942" w14:textId="77777777" w:rsidR="00262037" w:rsidRDefault="00262037" w:rsidP="003D3B44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</w:p>
                          <w:p w14:paraId="59B09BBB" w14:textId="77777777" w:rsidR="00262037" w:rsidRDefault="00262037" w:rsidP="003D3B44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</w:p>
                          <w:p w14:paraId="67533E5B" w14:textId="77777777" w:rsidR="00262037" w:rsidRDefault="00262037" w:rsidP="003D3B44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</w:p>
                          <w:p w14:paraId="7F8C18B3" w14:textId="77777777" w:rsidR="00262037" w:rsidRPr="00DE563E" w:rsidRDefault="00262037" w:rsidP="003D3B44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</w:p>
                          <w:p w14:paraId="3C9C7D98" w14:textId="77777777" w:rsidR="00262037" w:rsidRDefault="00262037" w:rsidP="003D3B44">
                            <w:pPr>
                              <w:spacing w:line="240" w:lineRule="auto"/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Fett"/>
                                <w:rFonts w:cs="Arial"/>
                                <w:sz w:val="16"/>
                                <w:szCs w:val="16"/>
                              </w:rPr>
                              <w:t xml:space="preserve">About Dentsply Sirona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Dentsply Sirona is the world’s largest manufacturer of professional dental products and technologies, with over a century of innovation and service to the dental industry and patients worldwide. Dentsply Sirona develops, manufactures, and markets a </w:t>
                            </w:r>
                            <w:proofErr w:type="gramStart"/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>comprehensive solutions</w:t>
                            </w:r>
                            <w:proofErr w:type="gramEnd"/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</w:t>
                            </w:r>
                            <w:proofErr w:type="gramStart"/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>is located in</w:t>
                            </w:r>
                            <w:proofErr w:type="gramEnd"/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 Charlotte, North Carolina. The company’s shares are</w:t>
                            </w:r>
                            <w:r>
                              <w:rPr>
                                <w:rStyle w:val="ccbnnewsarticletext"/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listed in the United States on NASDAQ under the symbol XRAY.  </w:t>
                            </w:r>
                          </w:p>
                          <w:p w14:paraId="5A8AFFB7" w14:textId="77777777" w:rsidR="00262037" w:rsidRPr="006814C5" w:rsidRDefault="00262037" w:rsidP="003D3B44">
                            <w:pPr>
                              <w:spacing w:line="240" w:lineRule="auto"/>
                            </w:pP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Visit </w:t>
                            </w:r>
                            <w:hyperlink r:id="rId11" w:tgtFrame="_blank" w:history="1">
                              <w:r w:rsidRPr="005C5BEF">
                                <w:rPr>
                                  <w:rStyle w:val="Hyperlink"/>
                                  <w:rFonts w:cs="Arial"/>
                                  <w:color w:val="F8A900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 w:rsidRPr="005C5BEF">
                              <w:rPr>
                                <w:rStyle w:val="ccbnnewsarticletext"/>
                                <w:rFonts w:cs="Arial"/>
                                <w:color w:val="F8A900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>for more information about Dentsply Sirona and its products.</w:t>
                            </w:r>
                          </w:p>
                          <w:p w14:paraId="30348D7B" w14:textId="77777777" w:rsidR="00262037" w:rsidRPr="009807BA" w:rsidRDefault="00262037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BE6C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14:paraId="5ACAB867" w14:textId="77777777" w:rsidR="00262037" w:rsidRDefault="00262037" w:rsidP="005D6DA1">
                      <w:pPr>
                        <w:pStyle w:val="DSHeaderPressFact"/>
                      </w:pPr>
                      <w:r>
                        <w:t>Press Contact</w:t>
                      </w:r>
                    </w:p>
                    <w:p w14:paraId="52F456A9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Dr. Tanja</w:t>
                      </w:r>
                      <w:r w:rsidRPr="001D02D2">
                        <w:rPr>
                          <w:rFonts w:cs="Arial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>Lauinger</w:t>
                      </w:r>
                    </w:p>
                    <w:p w14:paraId="02AD835D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Senior</w:t>
                      </w:r>
                      <w:r w:rsidRPr="001D02D2">
                        <w:rPr>
                          <w:rFonts w:cs="Arial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 xml:space="preserve">Corporate Public Relations Manager </w:t>
                      </w:r>
                    </w:p>
                    <w:p w14:paraId="559544D3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5A7E3BC7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 xml:space="preserve">5071 Wals bei Salzburg, </w:t>
                      </w:r>
                      <w:r>
                        <w:rPr>
                          <w:rFonts w:cs="Arial"/>
                          <w:lang w:val="de-AT"/>
                        </w:rPr>
                        <w:t>Austria</w:t>
                      </w:r>
                    </w:p>
                    <w:p w14:paraId="37C82C11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T  +43 (0) 662 2450-</w:t>
                      </w:r>
                      <w:r>
                        <w:rPr>
                          <w:rFonts w:cs="Arial"/>
                          <w:lang w:val="de-AT"/>
                        </w:rPr>
                        <w:t>629</w:t>
                      </w:r>
                    </w:p>
                    <w:p w14:paraId="154F5BCC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F  +43 (0) 662 2450-540</w:t>
                      </w:r>
                    </w:p>
                    <w:p w14:paraId="20816FDC" w14:textId="77777777" w:rsidR="00262037" w:rsidRPr="001D02D2" w:rsidRDefault="00262037" w:rsidP="003D3B44">
                      <w:pPr>
                        <w:pStyle w:val="SidebarLink"/>
                      </w:pPr>
                      <w:r>
                        <w:t>tanja.lauinger</w:t>
                      </w:r>
                      <w:r w:rsidRPr="001D02D2">
                        <w:t>@dentsplysirona.com</w:t>
                      </w:r>
                    </w:p>
                    <w:p w14:paraId="20AD2117" w14:textId="77777777" w:rsidR="00262037" w:rsidRPr="00A92ED2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</w:p>
                    <w:p w14:paraId="2CDB44DA" w14:textId="77777777" w:rsidR="00262037" w:rsidRPr="00C72299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C72299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Kerstin Schicha </w:t>
                      </w:r>
                    </w:p>
                    <w:p w14:paraId="72ED1C56" w14:textId="77777777" w:rsidR="00262037" w:rsidRPr="00997FD0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997FD0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Edelman GmbH </w:t>
                      </w:r>
                    </w:p>
                    <w:p w14:paraId="0D64F17A" w14:textId="77777777" w:rsidR="00262037" w:rsidRPr="001D02D2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Schöneberger Straße 15 </w:t>
                      </w:r>
                    </w:p>
                    <w:p w14:paraId="74908DE3" w14:textId="77777777" w:rsidR="00262037" w:rsidRPr="001D02D2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D-10963 Berlin, 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>Germany</w:t>
                      </w:r>
                    </w:p>
                    <w:p w14:paraId="68A042FC" w14:textId="25A18DB6" w:rsidR="00262037" w:rsidRPr="001D02D2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T 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>+49 (0) 30 2218290-70</w:t>
                      </w:r>
                    </w:p>
                    <w:p w14:paraId="6736B1C2" w14:textId="77777777" w:rsidR="00262037" w:rsidRPr="00997FD0" w:rsidRDefault="0015740C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  <w:sz w:val="16"/>
                          <w:szCs w:val="16"/>
                          <w:lang w:val="de-DE"/>
                        </w:rPr>
                      </w:pPr>
                      <w:r>
                        <w:fldChar w:fldCharType="begin"/>
                      </w:r>
                      <w:bookmarkStart w:id="1" w:name="_GoBack"/>
                      <w:r w:rsidRPr="0015740C">
                        <w:rPr>
                          <w:lang w:val="de-AT"/>
                        </w:rPr>
                        <w:instrText xml:space="preserve"> HYPERLINK "mailto:kerstin.schicha@edelman.com" </w:instrText>
                      </w:r>
                      <w:bookmarkEnd w:id="1"/>
                      <w:r>
                        <w:fldChar w:fldCharType="separate"/>
                      </w:r>
                      <w:r w:rsidR="00262037" w:rsidRPr="00997FD0">
                        <w:rPr>
                          <w:rStyle w:val="Hyperlink"/>
                          <w:rFonts w:cs="Arial"/>
                          <w:color w:val="F8A900"/>
                          <w:sz w:val="16"/>
                          <w:szCs w:val="16"/>
                          <w:u w:val="none"/>
                          <w:lang w:val="de-DE"/>
                        </w:rPr>
                        <w:t>kerstin.schicha@edelman.com</w:t>
                      </w:r>
                      <w:r>
                        <w:rPr>
                          <w:rStyle w:val="Hyperlink"/>
                          <w:rFonts w:cs="Arial"/>
                          <w:color w:val="F8A900"/>
                          <w:sz w:val="16"/>
                          <w:szCs w:val="16"/>
                          <w:u w:val="none"/>
                          <w:lang w:val="de-DE"/>
                        </w:rPr>
                        <w:fldChar w:fldCharType="end"/>
                      </w:r>
                    </w:p>
                    <w:p w14:paraId="384E551D" w14:textId="77777777" w:rsidR="00262037" w:rsidRPr="00997FD0" w:rsidRDefault="00262037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  <w:lang w:val="de-DE"/>
                        </w:rPr>
                      </w:pPr>
                      <w:r w:rsidRPr="00997FD0">
                        <w:rPr>
                          <w:rFonts w:cs="Arial"/>
                          <w:color w:val="F8A900"/>
                          <w:sz w:val="16"/>
                          <w:szCs w:val="16"/>
                          <w:lang w:val="de-DE"/>
                        </w:rPr>
                        <w:t>www.edelman.com</w:t>
                      </w:r>
                    </w:p>
                    <w:p w14:paraId="30241A1E" w14:textId="77777777" w:rsidR="00262037" w:rsidRDefault="00262037" w:rsidP="003D3B44">
                      <w:pPr>
                        <w:pStyle w:val="DSStandardSidebox"/>
                        <w:rPr>
                          <w:rFonts w:cs="Arial"/>
                          <w:lang w:val="de-DE"/>
                        </w:rPr>
                      </w:pPr>
                    </w:p>
                    <w:p w14:paraId="740ACFE8" w14:textId="77777777" w:rsidR="00262037" w:rsidRPr="0015740C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5740C">
                        <w:rPr>
                          <w:rFonts w:cs="Arial"/>
                          <w:lang w:val="de-AT"/>
                        </w:rPr>
                        <w:t>Marion Par-</w:t>
                      </w:r>
                      <w:proofErr w:type="spellStart"/>
                      <w:r w:rsidRPr="0015740C">
                        <w:rPr>
                          <w:rFonts w:cs="Arial"/>
                          <w:lang w:val="de-AT"/>
                        </w:rPr>
                        <w:t>Weixlberger</w:t>
                      </w:r>
                      <w:proofErr w:type="spellEnd"/>
                    </w:p>
                    <w:p w14:paraId="5DD6DD68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  <w:r w:rsidRPr="001D02D2">
                        <w:rPr>
                          <w:rFonts w:cs="Arial"/>
                        </w:rPr>
                        <w:t xml:space="preserve">Vice President Public Relations &amp; Corporate Communications </w:t>
                      </w:r>
                    </w:p>
                    <w:p w14:paraId="16F8CECD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62225727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 xml:space="preserve">5071 Wals bei Salzburg, </w:t>
                      </w:r>
                      <w:r>
                        <w:rPr>
                          <w:rFonts w:cs="Arial"/>
                          <w:lang w:val="de-AT"/>
                        </w:rPr>
                        <w:t>Austria</w:t>
                      </w:r>
                    </w:p>
                    <w:p w14:paraId="5A765459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T  +43 (0) 662 2450-588</w:t>
                      </w:r>
                    </w:p>
                    <w:p w14:paraId="088ECABA" w14:textId="77777777" w:rsidR="00262037" w:rsidRPr="001D02D2" w:rsidRDefault="00262037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D02D2">
                        <w:rPr>
                          <w:rFonts w:cs="Arial"/>
                          <w:lang w:val="de-AT"/>
                        </w:rPr>
                        <w:t>F  +43 (0) 662 2450-540</w:t>
                      </w:r>
                    </w:p>
                    <w:p w14:paraId="690406BA" w14:textId="77777777" w:rsidR="00262037" w:rsidRPr="001D02D2" w:rsidRDefault="00262037" w:rsidP="003D3B44">
                      <w:pPr>
                        <w:pStyle w:val="SidebarLink"/>
                      </w:pPr>
                      <w:r w:rsidRPr="001D02D2">
                        <w:t>marion.par-weixlberger@dentsplysirona.com</w:t>
                      </w:r>
                    </w:p>
                    <w:p w14:paraId="5A830082" w14:textId="77777777" w:rsidR="00262037" w:rsidRPr="00441B7E" w:rsidRDefault="00262037" w:rsidP="003D3B44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6EB76D7D" w14:textId="77777777" w:rsidR="00262037" w:rsidRPr="000C5D4B" w:rsidRDefault="00262037" w:rsidP="003D3B44">
                      <w:pPr>
                        <w:pStyle w:val="DSStandard"/>
                        <w:rPr>
                          <w:sz w:val="16"/>
                          <w:szCs w:val="16"/>
                          <w:lang w:val="de-AT"/>
                        </w:rPr>
                      </w:pPr>
                    </w:p>
                    <w:p w14:paraId="0DF054B1" w14:textId="77777777" w:rsidR="00262037" w:rsidRPr="00DE563E" w:rsidRDefault="00262037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57EDBC94" w14:textId="77777777" w:rsidR="00262037" w:rsidRPr="00DE563E" w:rsidRDefault="00262037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56684F08" w14:textId="77777777" w:rsidR="00262037" w:rsidRPr="00DE563E" w:rsidRDefault="00262037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5455653E" w14:textId="27E2916E" w:rsidR="00262037" w:rsidRDefault="00262037" w:rsidP="003D3B44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</w:p>
                    <w:p w14:paraId="39F1EBB9" w14:textId="77777777" w:rsidR="000C2348" w:rsidRDefault="000C2348" w:rsidP="003D3B44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</w:p>
                    <w:p w14:paraId="6B19D942" w14:textId="77777777" w:rsidR="00262037" w:rsidRDefault="00262037" w:rsidP="003D3B44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</w:p>
                    <w:p w14:paraId="59B09BBB" w14:textId="77777777" w:rsidR="00262037" w:rsidRDefault="00262037" w:rsidP="003D3B44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</w:p>
                    <w:p w14:paraId="67533E5B" w14:textId="77777777" w:rsidR="00262037" w:rsidRDefault="00262037" w:rsidP="003D3B44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</w:p>
                    <w:p w14:paraId="7F8C18B3" w14:textId="77777777" w:rsidR="00262037" w:rsidRPr="00DE563E" w:rsidRDefault="00262037" w:rsidP="003D3B44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</w:p>
                    <w:p w14:paraId="3C9C7D98" w14:textId="77777777" w:rsidR="00262037" w:rsidRDefault="00262037" w:rsidP="003D3B44">
                      <w:pPr>
                        <w:spacing w:line="240" w:lineRule="auto"/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Style w:val="Fett"/>
                          <w:rFonts w:cs="Arial"/>
                          <w:sz w:val="16"/>
                          <w:szCs w:val="16"/>
                        </w:rPr>
                        <w:t xml:space="preserve">About Dentsply Sirona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Dentsply Sirona is the world’s largest manufacturer of professional dental products and technologies, with over a century of innovation and service to the dental industry and patients worldwide. Dentsply Sirona develops, manufactures, and markets a </w:t>
                      </w:r>
                      <w:proofErr w:type="gramStart"/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>comprehensive solutions</w:t>
                      </w:r>
                      <w:proofErr w:type="gramEnd"/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 </w:t>
                      </w:r>
                      <w:proofErr w:type="gramStart"/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>is located in</w:t>
                      </w:r>
                      <w:proofErr w:type="gramEnd"/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 Charlotte, North Carolina. The company’s shares are</w:t>
                      </w:r>
                      <w:r>
                        <w:rPr>
                          <w:rStyle w:val="ccbnnewsarticletext"/>
                          <w:rFonts w:cs="Arial"/>
                        </w:rPr>
                        <w:t xml:space="preserve"> 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listed in the United States on NASDAQ under the symbol XRAY.  </w:t>
                      </w:r>
                    </w:p>
                    <w:p w14:paraId="5A8AFFB7" w14:textId="77777777" w:rsidR="00262037" w:rsidRPr="006814C5" w:rsidRDefault="00262037" w:rsidP="003D3B44">
                      <w:pPr>
                        <w:spacing w:line="240" w:lineRule="auto"/>
                      </w:pP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Visit </w:t>
                      </w:r>
                      <w:hyperlink r:id="rId12" w:tgtFrame="_blank" w:history="1">
                        <w:r w:rsidRPr="005C5BEF">
                          <w:rPr>
                            <w:rStyle w:val="Hyperlink"/>
                            <w:rFonts w:cs="Arial"/>
                            <w:color w:val="F8A900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 w:rsidRPr="005C5BEF">
                        <w:rPr>
                          <w:rStyle w:val="ccbnnewsarticletext"/>
                          <w:rFonts w:cs="Arial"/>
                          <w:color w:val="F8A900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>for more information about Dentsply Sirona and its products.</w:t>
                      </w:r>
                    </w:p>
                    <w:p w14:paraId="30348D7B" w14:textId="77777777" w:rsidR="00262037" w:rsidRPr="009807BA" w:rsidRDefault="00262037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8D46C9"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217B1209" wp14:editId="096FA4EA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DF972" w14:textId="77777777" w:rsidR="00262037" w:rsidRPr="005D6DA1" w:rsidRDefault="00262037" w:rsidP="005D6DA1">
                            <w:pPr>
                              <w:pStyle w:val="DSHeaderPressFact"/>
                            </w:pPr>
                            <w:r w:rsidRPr="005D6DA1">
                              <w:t>Press Release</w:t>
                            </w:r>
                          </w:p>
                          <w:p w14:paraId="31778A9E" w14:textId="77777777" w:rsidR="00262037" w:rsidRDefault="00262037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1209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729DF972" w14:textId="77777777" w:rsidR="00262037" w:rsidRPr="005D6DA1" w:rsidRDefault="00262037" w:rsidP="005D6DA1">
                      <w:pPr>
                        <w:pStyle w:val="DSHeaderPressFact"/>
                      </w:pPr>
                      <w:r w:rsidRPr="005D6DA1">
                        <w:t>Press Release</w:t>
                      </w:r>
                    </w:p>
                    <w:p w14:paraId="31778A9E" w14:textId="77777777" w:rsidR="00262037" w:rsidRDefault="00262037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071BB" w:rsidRPr="008D46C9">
        <w:t xml:space="preserve">Dentsply Sirona: </w:t>
      </w:r>
      <w:r w:rsidR="00096888">
        <w:t>CEREC</w:t>
      </w:r>
      <w:r w:rsidR="00056B25" w:rsidRPr="00C427B7">
        <w:rPr>
          <w:vertAlign w:val="superscript"/>
        </w:rPr>
        <w:t>®</w:t>
      </w:r>
      <w:r w:rsidR="00096888">
        <w:t xml:space="preserve"> Primemill </w:t>
      </w:r>
      <w:r w:rsidR="001E4065">
        <w:t>M</w:t>
      </w:r>
      <w:r w:rsidR="00096888">
        <w:t xml:space="preserve">akes </w:t>
      </w:r>
      <w:r w:rsidR="001E4065">
        <w:t>E</w:t>
      </w:r>
      <w:r w:rsidR="005C21F9">
        <w:t xml:space="preserve">xcellence </w:t>
      </w:r>
      <w:r w:rsidR="001E4065">
        <w:t>E</w:t>
      </w:r>
      <w:r w:rsidR="00096888">
        <w:t>asy</w:t>
      </w:r>
    </w:p>
    <w:p w14:paraId="79B0C2A9" w14:textId="379F0382" w:rsidR="00C071BB" w:rsidRPr="008D46C9" w:rsidRDefault="008F42AF" w:rsidP="00C071BB">
      <w:pPr>
        <w:pStyle w:val="DSStandard"/>
        <w:rPr>
          <w:b/>
          <w:lang w:eastAsia="ja-JP"/>
        </w:rPr>
      </w:pPr>
      <w:r w:rsidRPr="008F42AF">
        <w:rPr>
          <w:b/>
          <w:lang w:eastAsia="ja-JP"/>
        </w:rPr>
        <w:t xml:space="preserve">CEREC takes another big step forward with the introduction of CEREC </w:t>
      </w:r>
      <w:proofErr w:type="spellStart"/>
      <w:r w:rsidRPr="008F42AF">
        <w:rPr>
          <w:b/>
          <w:lang w:eastAsia="ja-JP"/>
        </w:rPr>
        <w:t>Primemill</w:t>
      </w:r>
      <w:proofErr w:type="spellEnd"/>
      <w:r w:rsidRPr="008F42AF">
        <w:rPr>
          <w:b/>
          <w:lang w:eastAsia="ja-JP"/>
        </w:rPr>
        <w:t xml:space="preserve">, a </w:t>
      </w:r>
      <w:r w:rsidR="0002018C" w:rsidRPr="008F42AF">
        <w:rPr>
          <w:b/>
          <w:lang w:eastAsia="ja-JP"/>
        </w:rPr>
        <w:t>brand-new</w:t>
      </w:r>
      <w:r w:rsidRPr="008F42AF">
        <w:rPr>
          <w:b/>
          <w:lang w:eastAsia="ja-JP"/>
        </w:rPr>
        <w:t xml:space="preserve"> grinding and milling unit from Dentsply Sirona</w:t>
      </w:r>
      <w:r w:rsidR="00160934" w:rsidRPr="00160934">
        <w:rPr>
          <w:b/>
          <w:lang w:eastAsia="ja-JP"/>
        </w:rPr>
        <w:t xml:space="preserve">. </w:t>
      </w:r>
      <w:r w:rsidR="009C44DB" w:rsidRPr="008D46C9">
        <w:rPr>
          <w:b/>
          <w:lang w:eastAsia="ja-JP"/>
        </w:rPr>
        <w:t>Fabricating c</w:t>
      </w:r>
      <w:r w:rsidR="00C071BB" w:rsidRPr="008D46C9">
        <w:rPr>
          <w:b/>
          <w:lang w:eastAsia="ja-JP"/>
        </w:rPr>
        <w:t xml:space="preserve">hairside restorations </w:t>
      </w:r>
      <w:r w:rsidR="009D6DB3">
        <w:rPr>
          <w:b/>
          <w:lang w:eastAsia="ja-JP"/>
        </w:rPr>
        <w:t>is</w:t>
      </w:r>
      <w:r w:rsidR="009D6DB3" w:rsidRPr="008D46C9">
        <w:rPr>
          <w:b/>
          <w:lang w:eastAsia="ja-JP"/>
        </w:rPr>
        <w:t xml:space="preserve"> </w:t>
      </w:r>
      <w:r w:rsidR="002D0103" w:rsidRPr="008D46C9">
        <w:rPr>
          <w:b/>
          <w:lang w:eastAsia="ja-JP"/>
        </w:rPr>
        <w:t>about to get</w:t>
      </w:r>
      <w:r w:rsidR="00EF55CF">
        <w:rPr>
          <w:b/>
          <w:lang w:eastAsia="ja-JP"/>
        </w:rPr>
        <w:t xml:space="preserve"> </w:t>
      </w:r>
      <w:r w:rsidR="00C071BB" w:rsidRPr="008D46C9">
        <w:rPr>
          <w:b/>
          <w:lang w:eastAsia="ja-JP"/>
        </w:rPr>
        <w:t xml:space="preserve">easier and significantly faster. Thanks to state-of-the-art </w:t>
      </w:r>
      <w:r w:rsidR="00096888">
        <w:rPr>
          <w:b/>
          <w:lang w:eastAsia="ja-JP"/>
        </w:rPr>
        <w:t>technology</w:t>
      </w:r>
      <w:r w:rsidR="00C071BB" w:rsidRPr="008D46C9">
        <w:rPr>
          <w:b/>
          <w:lang w:eastAsia="ja-JP"/>
        </w:rPr>
        <w:t xml:space="preserve">, </w:t>
      </w:r>
      <w:r w:rsidR="00C13438">
        <w:rPr>
          <w:b/>
          <w:lang w:eastAsia="ja-JP"/>
        </w:rPr>
        <w:t>a wide range of rest</w:t>
      </w:r>
      <w:r w:rsidR="00B91738">
        <w:rPr>
          <w:b/>
          <w:lang w:eastAsia="ja-JP"/>
        </w:rPr>
        <w:t>o</w:t>
      </w:r>
      <w:r w:rsidR="00C13438">
        <w:rPr>
          <w:b/>
          <w:lang w:eastAsia="ja-JP"/>
        </w:rPr>
        <w:t>rations</w:t>
      </w:r>
      <w:r w:rsidR="00C071BB" w:rsidRPr="008D46C9">
        <w:rPr>
          <w:b/>
          <w:lang w:eastAsia="ja-JP"/>
        </w:rPr>
        <w:t xml:space="preserve"> can </w:t>
      </w:r>
      <w:r w:rsidR="00455A11">
        <w:rPr>
          <w:b/>
          <w:lang w:eastAsia="ja-JP"/>
        </w:rPr>
        <w:t xml:space="preserve">now </w:t>
      </w:r>
      <w:r w:rsidR="00C071BB" w:rsidRPr="008D46C9">
        <w:rPr>
          <w:b/>
          <w:lang w:eastAsia="ja-JP"/>
        </w:rPr>
        <w:t xml:space="preserve">be </w:t>
      </w:r>
      <w:r w:rsidR="00F2006C">
        <w:rPr>
          <w:b/>
          <w:lang w:eastAsia="ja-JP"/>
        </w:rPr>
        <w:t xml:space="preserve">manufactured </w:t>
      </w:r>
      <w:r w:rsidR="006C25EB">
        <w:rPr>
          <w:b/>
          <w:lang w:eastAsia="ja-JP"/>
        </w:rPr>
        <w:t>with more speed</w:t>
      </w:r>
      <w:r w:rsidR="009E17A2">
        <w:rPr>
          <w:b/>
          <w:lang w:eastAsia="ja-JP"/>
        </w:rPr>
        <w:t xml:space="preserve"> and</w:t>
      </w:r>
      <w:r w:rsidR="006C25EB">
        <w:rPr>
          <w:b/>
          <w:lang w:eastAsia="ja-JP"/>
        </w:rPr>
        <w:t xml:space="preserve"> </w:t>
      </w:r>
      <w:r w:rsidR="009E17A2">
        <w:rPr>
          <w:b/>
          <w:lang w:eastAsia="ja-JP"/>
        </w:rPr>
        <w:t>outstanding</w:t>
      </w:r>
      <w:r w:rsidR="0066449E">
        <w:rPr>
          <w:b/>
          <w:lang w:eastAsia="ja-JP"/>
        </w:rPr>
        <w:t xml:space="preserve"> results</w:t>
      </w:r>
      <w:r w:rsidR="00C071BB" w:rsidRPr="008D46C9">
        <w:rPr>
          <w:b/>
          <w:lang w:eastAsia="ja-JP"/>
        </w:rPr>
        <w:t xml:space="preserve">. </w:t>
      </w:r>
      <w:r w:rsidR="00A67812" w:rsidRPr="008D46C9">
        <w:rPr>
          <w:b/>
          <w:lang w:eastAsia="ja-JP"/>
        </w:rPr>
        <w:t xml:space="preserve">Together with CEREC </w:t>
      </w:r>
      <w:proofErr w:type="spellStart"/>
      <w:r w:rsidR="00A67812" w:rsidRPr="008D46C9">
        <w:rPr>
          <w:b/>
          <w:lang w:eastAsia="ja-JP"/>
        </w:rPr>
        <w:t>Primescan</w:t>
      </w:r>
      <w:proofErr w:type="spellEnd"/>
      <w:r w:rsidR="00A66379">
        <w:rPr>
          <w:b/>
          <w:lang w:eastAsia="ja-JP"/>
        </w:rPr>
        <w:t xml:space="preserve"> and</w:t>
      </w:r>
      <w:r w:rsidR="005C21F9">
        <w:rPr>
          <w:b/>
          <w:lang w:eastAsia="ja-JP"/>
        </w:rPr>
        <w:t xml:space="preserve"> </w:t>
      </w:r>
      <w:r w:rsidR="00A66379">
        <w:rPr>
          <w:b/>
          <w:lang w:eastAsia="ja-JP"/>
        </w:rPr>
        <w:t xml:space="preserve">the CEREC Software, </w:t>
      </w:r>
      <w:r w:rsidR="00C071BB" w:rsidRPr="008D46C9">
        <w:rPr>
          <w:b/>
          <w:lang w:eastAsia="ja-JP"/>
        </w:rPr>
        <w:t xml:space="preserve">CEREC </w:t>
      </w:r>
      <w:proofErr w:type="spellStart"/>
      <w:r w:rsidR="00C071BB" w:rsidRPr="008D46C9">
        <w:rPr>
          <w:b/>
          <w:lang w:eastAsia="ja-JP"/>
        </w:rPr>
        <w:t>Primemill</w:t>
      </w:r>
      <w:proofErr w:type="spellEnd"/>
      <w:r w:rsidR="00C071BB" w:rsidRPr="008D46C9">
        <w:rPr>
          <w:b/>
          <w:lang w:eastAsia="ja-JP"/>
        </w:rPr>
        <w:t xml:space="preserve"> form</w:t>
      </w:r>
      <w:r w:rsidR="00A67812" w:rsidRPr="008D46C9">
        <w:rPr>
          <w:b/>
          <w:lang w:eastAsia="ja-JP"/>
        </w:rPr>
        <w:t>s</w:t>
      </w:r>
      <w:r w:rsidR="00C071BB" w:rsidRPr="008D46C9">
        <w:rPr>
          <w:b/>
          <w:lang w:eastAsia="ja-JP"/>
        </w:rPr>
        <w:t xml:space="preserve"> a modern setup for </w:t>
      </w:r>
      <w:r w:rsidR="00701585" w:rsidRPr="008D46C9">
        <w:rPr>
          <w:b/>
          <w:lang w:eastAsia="ja-JP"/>
        </w:rPr>
        <w:t xml:space="preserve">achieving </w:t>
      </w:r>
      <w:r w:rsidR="00C071BB" w:rsidRPr="008D46C9">
        <w:rPr>
          <w:b/>
          <w:lang w:eastAsia="ja-JP"/>
        </w:rPr>
        <w:t xml:space="preserve">predictable results </w:t>
      </w:r>
      <w:r w:rsidR="00701585" w:rsidRPr="008D46C9">
        <w:rPr>
          <w:b/>
          <w:lang w:eastAsia="ja-JP"/>
        </w:rPr>
        <w:t xml:space="preserve">with </w:t>
      </w:r>
      <w:r w:rsidR="00C071BB" w:rsidRPr="008D46C9">
        <w:rPr>
          <w:b/>
          <w:lang w:eastAsia="ja-JP"/>
        </w:rPr>
        <w:t xml:space="preserve">a completely new chairside experience </w:t>
      </w:r>
      <w:r w:rsidR="00A67812" w:rsidRPr="008D46C9">
        <w:rPr>
          <w:b/>
          <w:lang w:eastAsia="ja-JP"/>
        </w:rPr>
        <w:t xml:space="preserve">– </w:t>
      </w:r>
      <w:r w:rsidR="00C071BB" w:rsidRPr="008D46C9">
        <w:rPr>
          <w:b/>
          <w:lang w:eastAsia="ja-JP"/>
        </w:rPr>
        <w:t xml:space="preserve">for both </w:t>
      </w:r>
      <w:r w:rsidR="00366171">
        <w:rPr>
          <w:b/>
          <w:lang w:eastAsia="ja-JP"/>
        </w:rPr>
        <w:t xml:space="preserve">the </w:t>
      </w:r>
      <w:r w:rsidR="00C071BB" w:rsidRPr="008D46C9">
        <w:rPr>
          <w:b/>
          <w:lang w:eastAsia="ja-JP"/>
        </w:rPr>
        <w:t>user and patient.</w:t>
      </w:r>
    </w:p>
    <w:p w14:paraId="0CD0F4F7" w14:textId="22E492AD" w:rsidR="00767D08" w:rsidRDefault="003939A6" w:rsidP="000375BE">
      <w:pPr>
        <w:pStyle w:val="DSStandard"/>
        <w:rPr>
          <w:lang w:eastAsia="ja-JP"/>
        </w:rPr>
      </w:pPr>
      <w:r w:rsidRPr="004F5ED2">
        <w:rPr>
          <w:b/>
          <w:lang w:eastAsia="ja-JP"/>
        </w:rPr>
        <w:t>Charlotte</w:t>
      </w:r>
      <w:r w:rsidR="00820073" w:rsidRPr="004F5ED2">
        <w:rPr>
          <w:b/>
          <w:lang w:eastAsia="ja-JP"/>
        </w:rPr>
        <w:t>/</w:t>
      </w:r>
      <w:proofErr w:type="spellStart"/>
      <w:r w:rsidR="00820073" w:rsidRPr="004F5ED2">
        <w:rPr>
          <w:b/>
          <w:lang w:eastAsia="ja-JP"/>
        </w:rPr>
        <w:t>Bensheim</w:t>
      </w:r>
      <w:proofErr w:type="spellEnd"/>
      <w:r w:rsidR="00383109" w:rsidRPr="004F5ED2">
        <w:rPr>
          <w:b/>
          <w:lang w:eastAsia="ja-JP"/>
        </w:rPr>
        <w:t xml:space="preserve">, </w:t>
      </w:r>
      <w:r w:rsidR="00C071BB" w:rsidRPr="004F5ED2">
        <w:rPr>
          <w:b/>
          <w:lang w:eastAsia="ja-JP"/>
        </w:rPr>
        <w:t>January</w:t>
      </w:r>
      <w:r w:rsidR="002939D4" w:rsidRPr="004F5ED2">
        <w:rPr>
          <w:b/>
          <w:lang w:eastAsia="ja-JP"/>
        </w:rPr>
        <w:t xml:space="preserve"> </w:t>
      </w:r>
      <w:r w:rsidR="00837958" w:rsidRPr="004F5ED2">
        <w:rPr>
          <w:b/>
          <w:lang w:eastAsia="ja-JP"/>
        </w:rPr>
        <w:t>24</w:t>
      </w:r>
      <w:r w:rsidR="002939D4" w:rsidRPr="004F5ED2">
        <w:rPr>
          <w:b/>
          <w:lang w:eastAsia="ja-JP"/>
        </w:rPr>
        <w:t>, 20</w:t>
      </w:r>
      <w:r w:rsidR="00C071BB" w:rsidRPr="004F5ED2">
        <w:rPr>
          <w:b/>
          <w:lang w:eastAsia="ja-JP"/>
        </w:rPr>
        <w:t>20</w:t>
      </w:r>
      <w:r w:rsidR="00383109" w:rsidRPr="004F5ED2">
        <w:rPr>
          <w:b/>
          <w:lang w:eastAsia="ja-JP"/>
        </w:rPr>
        <w:t>.</w:t>
      </w:r>
      <w:r w:rsidR="00383109" w:rsidRPr="007D3DB0">
        <w:rPr>
          <w:lang w:eastAsia="ja-JP"/>
        </w:rPr>
        <w:t xml:space="preserve"> </w:t>
      </w:r>
      <w:r w:rsidR="007D3DB0" w:rsidRPr="004F5ED2">
        <w:t xml:space="preserve">CEREC </w:t>
      </w:r>
      <w:proofErr w:type="spellStart"/>
      <w:r w:rsidR="007D3DB0" w:rsidRPr="004F5ED2">
        <w:t>Primemill</w:t>
      </w:r>
      <w:proofErr w:type="spellEnd"/>
      <w:r w:rsidR="007D3DB0" w:rsidRPr="004F5ED2">
        <w:t xml:space="preserve">, Dentsply Sirona’s </w:t>
      </w:r>
      <w:r w:rsidR="009E6DA0" w:rsidRPr="004F5ED2">
        <w:t>new</w:t>
      </w:r>
      <w:r w:rsidR="007D3DB0" w:rsidRPr="004F5ED2">
        <w:t xml:space="preserve"> grinding and milling machine,</w:t>
      </w:r>
      <w:r w:rsidR="00D46EA3" w:rsidRPr="004F5ED2">
        <w:t xml:space="preserve"> </w:t>
      </w:r>
      <w:r w:rsidR="004F5ED2" w:rsidRPr="004F5ED2">
        <w:t>produces impressive restorations with precise margins and very smooth surfaces using innovative high-speed double-spindle strategies.</w:t>
      </w:r>
      <w:r w:rsidR="004F5ED2">
        <w:t xml:space="preserve"> </w:t>
      </w:r>
      <w:r w:rsidR="001C0B2B">
        <w:t xml:space="preserve">CEREC </w:t>
      </w:r>
      <w:proofErr w:type="spellStart"/>
      <w:r w:rsidR="001C0B2B">
        <w:t>Primemill</w:t>
      </w:r>
      <w:proofErr w:type="spellEnd"/>
      <w:r w:rsidR="001C0B2B">
        <w:t xml:space="preserve"> </w:t>
      </w:r>
      <w:r w:rsidR="007D3DB0">
        <w:t xml:space="preserve">features a </w:t>
      </w:r>
      <w:r w:rsidR="0002018C">
        <w:t xml:space="preserve">powerful </w:t>
      </w:r>
      <w:r w:rsidR="007D3DB0">
        <w:t xml:space="preserve">7-inch </w:t>
      </w:r>
      <w:r w:rsidR="00D46EA3">
        <w:t>touch</w:t>
      </w:r>
      <w:r w:rsidR="00D46EA3" w:rsidRPr="00D46EA3">
        <w:t xml:space="preserve"> </w:t>
      </w:r>
      <w:r w:rsidR="00096888" w:rsidRPr="00D46EA3">
        <w:t>interface</w:t>
      </w:r>
      <w:r w:rsidR="007D3DB0">
        <w:t xml:space="preserve">, an integrated </w:t>
      </w:r>
      <w:r w:rsidR="00092B0C">
        <w:t xml:space="preserve">camera </w:t>
      </w:r>
      <w:r w:rsidR="00BE735E">
        <w:t>for scanning blocks</w:t>
      </w:r>
      <w:r w:rsidR="00A67C18">
        <w:t xml:space="preserve"> with compatible data matrix code</w:t>
      </w:r>
      <w:r w:rsidR="007D3DB0">
        <w:t xml:space="preserve"> </w:t>
      </w:r>
      <w:r w:rsidR="00096888">
        <w:t xml:space="preserve">and </w:t>
      </w:r>
      <w:r w:rsidR="00455A11">
        <w:t xml:space="preserve">an </w:t>
      </w:r>
      <w:r w:rsidR="00096888">
        <w:t xml:space="preserve">RFID </w:t>
      </w:r>
      <w:r w:rsidR="00493ECE">
        <w:t xml:space="preserve">scanner </w:t>
      </w:r>
      <w:r w:rsidR="007D3DB0">
        <w:t xml:space="preserve">for </w:t>
      </w:r>
      <w:r w:rsidR="00A67C18">
        <w:t>reading</w:t>
      </w:r>
      <w:r w:rsidR="007D3DB0">
        <w:t xml:space="preserve"> tool</w:t>
      </w:r>
      <w:r w:rsidR="00A67C18">
        <w:t xml:space="preserve"> information</w:t>
      </w:r>
      <w:r w:rsidR="007D3DB0">
        <w:t xml:space="preserve">. It also works with a </w:t>
      </w:r>
      <w:r w:rsidR="00455D5C">
        <w:t xml:space="preserve">wide </w:t>
      </w:r>
      <w:r w:rsidR="007D3DB0">
        <w:t xml:space="preserve">range of materials. The new design </w:t>
      </w:r>
      <w:r w:rsidR="0002018C">
        <w:t xml:space="preserve">offers </w:t>
      </w:r>
      <w:r w:rsidR="007D3DB0">
        <w:t>significantly smoother operation</w:t>
      </w:r>
      <w:r w:rsidR="003A024D">
        <w:t>.</w:t>
      </w:r>
      <w:r w:rsidR="007D3DB0">
        <w:t xml:space="preserve"> </w:t>
      </w:r>
    </w:p>
    <w:p w14:paraId="701A2418" w14:textId="7CC0FDAB" w:rsidR="00D56AEE" w:rsidRDefault="006466F1" w:rsidP="00383109">
      <w:pPr>
        <w:pStyle w:val="DSStandard"/>
        <w:rPr>
          <w:lang w:eastAsia="ja-JP"/>
        </w:rPr>
      </w:pPr>
      <w:r w:rsidRPr="006466F1">
        <w:rPr>
          <w:lang w:eastAsia="ja-JP"/>
        </w:rPr>
        <w:t xml:space="preserve">"CEREC </w:t>
      </w:r>
      <w:proofErr w:type="spellStart"/>
      <w:r w:rsidRPr="006466F1">
        <w:rPr>
          <w:lang w:eastAsia="ja-JP"/>
        </w:rPr>
        <w:t>Primemill</w:t>
      </w:r>
      <w:proofErr w:type="spellEnd"/>
      <w:r w:rsidRPr="006466F1">
        <w:rPr>
          <w:lang w:eastAsia="ja-JP"/>
        </w:rPr>
        <w:t xml:space="preserve"> is</w:t>
      </w:r>
      <w:r w:rsidR="00EB14E8">
        <w:rPr>
          <w:lang w:eastAsia="ja-JP"/>
        </w:rPr>
        <w:t xml:space="preserve"> a</w:t>
      </w:r>
      <w:r w:rsidRPr="006466F1">
        <w:rPr>
          <w:lang w:eastAsia="ja-JP"/>
        </w:rPr>
        <w:t xml:space="preserve"> real game changer</w:t>
      </w:r>
      <w:r w:rsidR="00C922A4">
        <w:rPr>
          <w:lang w:eastAsia="ja-JP"/>
        </w:rPr>
        <w:t xml:space="preserve"> in the whole workflow</w:t>
      </w:r>
      <w:r w:rsidR="00EB14E8">
        <w:rPr>
          <w:lang w:eastAsia="ja-JP"/>
        </w:rPr>
        <w:t>,</w:t>
      </w:r>
      <w:r w:rsidRPr="006466F1">
        <w:rPr>
          <w:lang w:eastAsia="ja-JP"/>
        </w:rPr>
        <w:t>" said Dr. Gertrud Fabel, dental practitioner in Munich (Germany)</w:t>
      </w:r>
      <w:r w:rsidR="00876827">
        <w:rPr>
          <w:lang w:eastAsia="ja-JP"/>
        </w:rPr>
        <w:t xml:space="preserve"> and key opinion leader for Dentsply Sirona</w:t>
      </w:r>
      <w:r w:rsidR="00EB14E8">
        <w:rPr>
          <w:lang w:eastAsia="ja-JP"/>
        </w:rPr>
        <w:t>.</w:t>
      </w:r>
      <w:r w:rsidRPr="006466F1">
        <w:rPr>
          <w:lang w:eastAsia="ja-JP"/>
        </w:rPr>
        <w:t xml:space="preserve"> "Everything </w:t>
      </w:r>
      <w:r>
        <w:rPr>
          <w:lang w:eastAsia="ja-JP"/>
        </w:rPr>
        <w:t>works</w:t>
      </w:r>
      <w:r w:rsidRPr="006466F1">
        <w:rPr>
          <w:lang w:eastAsia="ja-JP"/>
        </w:rPr>
        <w:t xml:space="preserve"> significantly faster than before, the quality of the restorations is convincing due to the </w:t>
      </w:r>
      <w:r w:rsidR="00417953">
        <w:rPr>
          <w:lang w:eastAsia="ja-JP"/>
        </w:rPr>
        <w:t>very fine</w:t>
      </w:r>
      <w:r w:rsidR="00417953" w:rsidRPr="006466F1">
        <w:rPr>
          <w:lang w:eastAsia="ja-JP"/>
        </w:rPr>
        <w:t xml:space="preserve"> </w:t>
      </w:r>
      <w:r w:rsidRPr="006466F1">
        <w:rPr>
          <w:lang w:eastAsia="ja-JP"/>
        </w:rPr>
        <w:t xml:space="preserve">margins and smooth surfaces, and handling is more than simple: the team can provide perfect support and thus accelerate the entire workflow </w:t>
      </w:r>
      <w:r>
        <w:rPr>
          <w:lang w:eastAsia="ja-JP"/>
        </w:rPr>
        <w:t xml:space="preserve">to </w:t>
      </w:r>
      <w:r w:rsidRPr="006466F1">
        <w:rPr>
          <w:lang w:eastAsia="ja-JP"/>
        </w:rPr>
        <w:t xml:space="preserve">make it even more pleasant for the patient." </w:t>
      </w:r>
    </w:p>
    <w:p w14:paraId="6BE5C610" w14:textId="40F77396" w:rsidR="002119DD" w:rsidRPr="002108A1" w:rsidRDefault="002119DD" w:rsidP="00383109">
      <w:pPr>
        <w:pStyle w:val="DSStandard"/>
        <w:rPr>
          <w:b/>
          <w:lang w:eastAsia="ja-JP"/>
        </w:rPr>
      </w:pPr>
      <w:r w:rsidRPr="007D3DB0">
        <w:rPr>
          <w:b/>
          <w:lang w:eastAsia="ja-JP"/>
        </w:rPr>
        <w:t xml:space="preserve">Guided </w:t>
      </w:r>
      <w:r w:rsidR="002108A1">
        <w:rPr>
          <w:b/>
          <w:lang w:eastAsia="ja-JP"/>
        </w:rPr>
        <w:t xml:space="preserve">operation </w:t>
      </w:r>
      <w:r w:rsidRPr="002108A1">
        <w:rPr>
          <w:b/>
          <w:lang w:eastAsia="ja-JP"/>
        </w:rPr>
        <w:t xml:space="preserve">for maximum </w:t>
      </w:r>
      <w:r w:rsidR="004E09DB">
        <w:rPr>
          <w:b/>
          <w:lang w:eastAsia="ja-JP"/>
        </w:rPr>
        <w:t>convenience</w:t>
      </w:r>
    </w:p>
    <w:p w14:paraId="366A531A" w14:textId="45B4CADA" w:rsidR="001751CF" w:rsidRDefault="002119DD" w:rsidP="002119DD">
      <w:pPr>
        <w:pStyle w:val="DSStandard"/>
        <w:rPr>
          <w:lang w:eastAsia="ja-JP"/>
        </w:rPr>
      </w:pPr>
      <w:r w:rsidRPr="002108A1">
        <w:rPr>
          <w:lang w:eastAsia="ja-JP"/>
        </w:rPr>
        <w:t xml:space="preserve">When developing the new CEREC </w:t>
      </w:r>
      <w:proofErr w:type="spellStart"/>
      <w:r w:rsidRPr="002108A1">
        <w:rPr>
          <w:lang w:eastAsia="ja-JP"/>
        </w:rPr>
        <w:t>Primemill</w:t>
      </w:r>
      <w:proofErr w:type="spellEnd"/>
      <w:r w:rsidRPr="002108A1">
        <w:rPr>
          <w:lang w:eastAsia="ja-JP"/>
        </w:rPr>
        <w:t xml:space="preserve">, special attention was paid to its user-friendliness: The large </w:t>
      </w:r>
      <w:r w:rsidRPr="00D46EA3">
        <w:rPr>
          <w:lang w:eastAsia="ja-JP"/>
        </w:rPr>
        <w:t xml:space="preserve">touch </w:t>
      </w:r>
      <w:r w:rsidR="00096888" w:rsidRPr="00D46EA3">
        <w:rPr>
          <w:lang w:eastAsia="ja-JP"/>
        </w:rPr>
        <w:t>interface</w:t>
      </w:r>
      <w:r w:rsidR="00096888" w:rsidRPr="002108A1">
        <w:rPr>
          <w:lang w:eastAsia="ja-JP"/>
        </w:rPr>
        <w:t xml:space="preserve"> </w:t>
      </w:r>
      <w:r w:rsidRPr="002108A1">
        <w:rPr>
          <w:lang w:eastAsia="ja-JP"/>
        </w:rPr>
        <w:t xml:space="preserve">guides the user through </w:t>
      </w:r>
      <w:r w:rsidR="00A67C18">
        <w:rPr>
          <w:lang w:eastAsia="ja-JP"/>
        </w:rPr>
        <w:t>all workflow processes.</w:t>
      </w:r>
      <w:r w:rsidRPr="002108A1">
        <w:rPr>
          <w:lang w:eastAsia="ja-JP"/>
        </w:rPr>
        <w:t xml:space="preserve"> Each </w:t>
      </w:r>
      <w:r w:rsidR="0002018C">
        <w:rPr>
          <w:lang w:eastAsia="ja-JP"/>
        </w:rPr>
        <w:t xml:space="preserve">workflow </w:t>
      </w:r>
      <w:r w:rsidRPr="002108A1">
        <w:rPr>
          <w:lang w:eastAsia="ja-JP"/>
        </w:rPr>
        <w:t xml:space="preserve">step is displayed </w:t>
      </w:r>
      <w:r w:rsidR="00875275">
        <w:rPr>
          <w:lang w:eastAsia="ja-JP"/>
        </w:rPr>
        <w:t xml:space="preserve">in order and </w:t>
      </w:r>
      <w:r w:rsidR="0002018C">
        <w:rPr>
          <w:lang w:eastAsia="ja-JP"/>
        </w:rPr>
        <w:t>shows</w:t>
      </w:r>
      <w:r w:rsidRPr="002108A1">
        <w:rPr>
          <w:lang w:eastAsia="ja-JP"/>
        </w:rPr>
        <w:t xml:space="preserve">, for example, which tools are </w:t>
      </w:r>
      <w:r w:rsidR="0002018C">
        <w:rPr>
          <w:lang w:eastAsia="ja-JP"/>
        </w:rPr>
        <w:t>used</w:t>
      </w:r>
      <w:r w:rsidR="0002018C" w:rsidRPr="002108A1">
        <w:rPr>
          <w:lang w:eastAsia="ja-JP"/>
        </w:rPr>
        <w:t xml:space="preserve"> </w:t>
      </w:r>
      <w:r w:rsidRPr="002108A1">
        <w:rPr>
          <w:lang w:eastAsia="ja-JP"/>
        </w:rPr>
        <w:t>for the selected material</w:t>
      </w:r>
      <w:r w:rsidR="0002018C">
        <w:rPr>
          <w:lang w:eastAsia="ja-JP"/>
        </w:rPr>
        <w:t xml:space="preserve"> and machining option</w:t>
      </w:r>
      <w:r w:rsidRPr="002108A1">
        <w:rPr>
          <w:lang w:eastAsia="ja-JP"/>
        </w:rPr>
        <w:t xml:space="preserve">. The tools are </w:t>
      </w:r>
      <w:r w:rsidR="0002018C">
        <w:rPr>
          <w:lang w:eastAsia="ja-JP"/>
        </w:rPr>
        <w:t>outfitted</w:t>
      </w:r>
      <w:r w:rsidR="0002018C" w:rsidRPr="002108A1">
        <w:rPr>
          <w:lang w:eastAsia="ja-JP"/>
        </w:rPr>
        <w:t xml:space="preserve"> </w:t>
      </w:r>
      <w:r w:rsidRPr="002108A1">
        <w:rPr>
          <w:lang w:eastAsia="ja-JP"/>
        </w:rPr>
        <w:t>with a color code depending on the material to be processed and are therefore easy to distinguish. Each</w:t>
      </w:r>
      <w:r w:rsidR="0002018C">
        <w:rPr>
          <w:lang w:eastAsia="ja-JP"/>
        </w:rPr>
        <w:t xml:space="preserve"> tool</w:t>
      </w:r>
      <w:r w:rsidRPr="002108A1">
        <w:rPr>
          <w:lang w:eastAsia="ja-JP"/>
        </w:rPr>
        <w:t xml:space="preserve"> </w:t>
      </w:r>
      <w:r w:rsidR="00A67C18">
        <w:rPr>
          <w:lang w:eastAsia="ja-JP"/>
        </w:rPr>
        <w:t xml:space="preserve">also </w:t>
      </w:r>
      <w:r w:rsidRPr="002108A1">
        <w:rPr>
          <w:lang w:eastAsia="ja-JP"/>
        </w:rPr>
        <w:t xml:space="preserve">contains a small </w:t>
      </w:r>
      <w:r w:rsidR="0002018C">
        <w:rPr>
          <w:lang w:eastAsia="ja-JP"/>
        </w:rPr>
        <w:t>radio frequency identification (</w:t>
      </w:r>
      <w:r w:rsidR="00095E1D">
        <w:rPr>
          <w:lang w:eastAsia="ja-JP"/>
        </w:rPr>
        <w:t>RFID</w:t>
      </w:r>
      <w:r w:rsidR="0002018C">
        <w:rPr>
          <w:lang w:eastAsia="ja-JP"/>
        </w:rPr>
        <w:t xml:space="preserve">) </w:t>
      </w:r>
      <w:r w:rsidR="00AA0309">
        <w:rPr>
          <w:lang w:eastAsia="ja-JP"/>
        </w:rPr>
        <w:t xml:space="preserve">tag </w:t>
      </w:r>
      <w:r w:rsidRPr="002108A1">
        <w:rPr>
          <w:lang w:eastAsia="ja-JP"/>
        </w:rPr>
        <w:t xml:space="preserve">that can be read </w:t>
      </w:r>
      <w:r w:rsidR="0002018C">
        <w:rPr>
          <w:lang w:eastAsia="ja-JP"/>
        </w:rPr>
        <w:t xml:space="preserve">by </w:t>
      </w:r>
      <w:r w:rsidR="00EF55CF">
        <w:rPr>
          <w:lang w:eastAsia="ja-JP"/>
        </w:rPr>
        <w:t xml:space="preserve">an </w:t>
      </w:r>
      <w:r w:rsidR="0002018C">
        <w:rPr>
          <w:lang w:eastAsia="ja-JP"/>
        </w:rPr>
        <w:t>integrated scanner</w:t>
      </w:r>
      <w:r w:rsidR="00D41A5E">
        <w:rPr>
          <w:lang w:eastAsia="ja-JP"/>
        </w:rPr>
        <w:t xml:space="preserve"> </w:t>
      </w:r>
      <w:r w:rsidR="00EF55CF">
        <w:rPr>
          <w:lang w:eastAsia="ja-JP"/>
        </w:rPr>
        <w:t>in the</w:t>
      </w:r>
      <w:r w:rsidRPr="002108A1">
        <w:rPr>
          <w:lang w:eastAsia="ja-JP"/>
        </w:rPr>
        <w:t xml:space="preserve"> CEREC </w:t>
      </w:r>
      <w:proofErr w:type="spellStart"/>
      <w:r w:rsidRPr="002108A1">
        <w:rPr>
          <w:lang w:eastAsia="ja-JP"/>
        </w:rPr>
        <w:t>Primemill</w:t>
      </w:r>
      <w:proofErr w:type="spellEnd"/>
      <w:r w:rsidRPr="002108A1">
        <w:rPr>
          <w:lang w:eastAsia="ja-JP"/>
        </w:rPr>
        <w:t xml:space="preserve">. </w:t>
      </w:r>
      <w:r w:rsidR="00FA3BB2">
        <w:rPr>
          <w:lang w:eastAsia="ja-JP"/>
        </w:rPr>
        <w:t>The machine informs</w:t>
      </w:r>
      <w:r w:rsidRPr="002108A1">
        <w:rPr>
          <w:lang w:eastAsia="ja-JP"/>
        </w:rPr>
        <w:t xml:space="preserve"> </w:t>
      </w:r>
      <w:r w:rsidR="00875275">
        <w:rPr>
          <w:lang w:eastAsia="ja-JP"/>
        </w:rPr>
        <w:t xml:space="preserve">the user </w:t>
      </w:r>
      <w:r w:rsidR="00403B82">
        <w:rPr>
          <w:lang w:eastAsia="ja-JP"/>
        </w:rPr>
        <w:t>about the tool’s status and if or</w:t>
      </w:r>
      <w:r w:rsidRPr="002108A1">
        <w:rPr>
          <w:lang w:eastAsia="ja-JP"/>
        </w:rPr>
        <w:t xml:space="preserve"> when it should be replaced with a new one.</w:t>
      </w:r>
      <w:r w:rsidR="004E09DB">
        <w:rPr>
          <w:lang w:eastAsia="ja-JP"/>
        </w:rPr>
        <w:t xml:space="preserve"> The new user guidance makes it </w:t>
      </w:r>
      <w:r w:rsidR="00EF55CF">
        <w:rPr>
          <w:lang w:eastAsia="ja-JP"/>
        </w:rPr>
        <w:t xml:space="preserve">even easier </w:t>
      </w:r>
      <w:r w:rsidR="004E09DB">
        <w:rPr>
          <w:lang w:eastAsia="ja-JP"/>
        </w:rPr>
        <w:t xml:space="preserve">to delegate </w:t>
      </w:r>
      <w:r w:rsidR="00EF55CF">
        <w:rPr>
          <w:lang w:eastAsia="ja-JP"/>
        </w:rPr>
        <w:t xml:space="preserve">the </w:t>
      </w:r>
      <w:r w:rsidR="004E09DB">
        <w:rPr>
          <w:lang w:eastAsia="ja-JP"/>
        </w:rPr>
        <w:t>operation of the machine.</w:t>
      </w:r>
    </w:p>
    <w:p w14:paraId="09503B44" w14:textId="5C02463E" w:rsidR="00FE6CCB" w:rsidRPr="00984872" w:rsidRDefault="001751CF" w:rsidP="00FE6CCB">
      <w:pPr>
        <w:pStyle w:val="DSStandard"/>
        <w:rPr>
          <w:lang w:eastAsia="ja-JP"/>
        </w:rPr>
      </w:pPr>
      <w:r w:rsidRPr="001751CF">
        <w:rPr>
          <w:lang w:eastAsia="ja-JP"/>
        </w:rPr>
        <w:t xml:space="preserve">For </w:t>
      </w:r>
      <w:r w:rsidR="00403B82">
        <w:rPr>
          <w:lang w:eastAsia="ja-JP"/>
        </w:rPr>
        <w:t xml:space="preserve">additional </w:t>
      </w:r>
      <w:r w:rsidR="00937600">
        <w:rPr>
          <w:lang w:eastAsia="ja-JP"/>
        </w:rPr>
        <w:t>conve</w:t>
      </w:r>
      <w:r w:rsidR="004E09DB">
        <w:rPr>
          <w:lang w:eastAsia="ja-JP"/>
        </w:rPr>
        <w:t>n</w:t>
      </w:r>
      <w:r w:rsidR="00937600">
        <w:rPr>
          <w:lang w:eastAsia="ja-JP"/>
        </w:rPr>
        <w:t>ience</w:t>
      </w:r>
      <w:r w:rsidRPr="001751CF">
        <w:rPr>
          <w:lang w:eastAsia="ja-JP"/>
        </w:rPr>
        <w:t>, material block</w:t>
      </w:r>
      <w:r w:rsidR="00403B82">
        <w:rPr>
          <w:lang w:eastAsia="ja-JP"/>
        </w:rPr>
        <w:t>s with a compatible data matrix code</w:t>
      </w:r>
      <w:r w:rsidRPr="001751CF">
        <w:rPr>
          <w:lang w:eastAsia="ja-JP"/>
        </w:rPr>
        <w:t xml:space="preserve"> can be scanned with </w:t>
      </w:r>
      <w:r w:rsidR="00875275">
        <w:rPr>
          <w:lang w:eastAsia="ja-JP"/>
        </w:rPr>
        <w:t>the</w:t>
      </w:r>
      <w:r w:rsidRPr="001751CF">
        <w:rPr>
          <w:lang w:eastAsia="ja-JP"/>
        </w:rPr>
        <w:t xml:space="preserve"> integrated </w:t>
      </w:r>
      <w:r w:rsidR="008E63A5">
        <w:rPr>
          <w:lang w:eastAsia="ja-JP"/>
        </w:rPr>
        <w:t>camera</w:t>
      </w:r>
      <w:r w:rsidRPr="001751CF">
        <w:rPr>
          <w:lang w:eastAsia="ja-JP"/>
        </w:rPr>
        <w:t xml:space="preserve">. </w:t>
      </w:r>
      <w:r w:rsidR="00EF55CF">
        <w:rPr>
          <w:lang w:eastAsia="ja-JP"/>
        </w:rPr>
        <w:t>With this</w:t>
      </w:r>
      <w:r w:rsidRPr="001751CF">
        <w:rPr>
          <w:lang w:eastAsia="ja-JP"/>
        </w:rPr>
        <w:t xml:space="preserve"> the </w:t>
      </w:r>
      <w:r w:rsidR="00403B82">
        <w:rPr>
          <w:lang w:eastAsia="ja-JP"/>
        </w:rPr>
        <w:t xml:space="preserve">block information including type, </w:t>
      </w:r>
      <w:r w:rsidRPr="001751CF">
        <w:rPr>
          <w:lang w:eastAsia="ja-JP"/>
        </w:rPr>
        <w:t>size,</w:t>
      </w:r>
      <w:r w:rsidR="00403B82">
        <w:rPr>
          <w:lang w:eastAsia="ja-JP"/>
        </w:rPr>
        <w:t xml:space="preserve"> color and zirconia enlargement factor</w:t>
      </w:r>
      <w:r w:rsidRPr="001751CF">
        <w:rPr>
          <w:lang w:eastAsia="ja-JP"/>
        </w:rPr>
        <w:t xml:space="preserve"> </w:t>
      </w:r>
      <w:r w:rsidR="00403B82">
        <w:rPr>
          <w:lang w:eastAsia="ja-JP"/>
        </w:rPr>
        <w:t xml:space="preserve">are </w:t>
      </w:r>
      <w:r w:rsidRPr="001751CF">
        <w:rPr>
          <w:lang w:eastAsia="ja-JP"/>
        </w:rPr>
        <w:t>recorded.</w:t>
      </w:r>
      <w:r w:rsidR="00B91738">
        <w:rPr>
          <w:lang w:eastAsia="ja-JP"/>
        </w:rPr>
        <w:t xml:space="preserve"> </w:t>
      </w:r>
      <w:r w:rsidR="00403B82">
        <w:rPr>
          <w:lang w:eastAsia="ja-JP"/>
        </w:rPr>
        <w:t>The unit’s</w:t>
      </w:r>
      <w:r w:rsidR="002119DD" w:rsidRPr="002108A1">
        <w:rPr>
          <w:lang w:eastAsia="ja-JP"/>
        </w:rPr>
        <w:t xml:space="preserve"> LED </w:t>
      </w:r>
      <w:r w:rsidR="00EF55CF">
        <w:rPr>
          <w:lang w:eastAsia="ja-JP"/>
        </w:rPr>
        <w:t xml:space="preserve">light strip </w:t>
      </w:r>
      <w:r w:rsidR="004955D4">
        <w:rPr>
          <w:lang w:eastAsia="ja-JP"/>
        </w:rPr>
        <w:t>also</w:t>
      </w:r>
      <w:r w:rsidR="002119DD" w:rsidRPr="002108A1">
        <w:rPr>
          <w:lang w:eastAsia="ja-JP"/>
        </w:rPr>
        <w:t xml:space="preserve"> </w:t>
      </w:r>
      <w:r w:rsidR="00403B82">
        <w:rPr>
          <w:lang w:eastAsia="ja-JP"/>
        </w:rPr>
        <w:t xml:space="preserve">informs the user about the unit’s status including a moving blue progress bar which changes to green when the manufacturing process is finished. </w:t>
      </w:r>
      <w:r w:rsidR="00984872" w:rsidRPr="00984872">
        <w:rPr>
          <w:lang w:eastAsia="ja-JP"/>
        </w:rPr>
        <w:t xml:space="preserve">In addition, the interface </w:t>
      </w:r>
      <w:r w:rsidR="00984872" w:rsidRPr="00984872">
        <w:rPr>
          <w:lang w:eastAsia="ja-JP"/>
        </w:rPr>
        <w:lastRenderedPageBreak/>
        <w:t xml:space="preserve">guides the user through </w:t>
      </w:r>
      <w:r w:rsidR="00A67C18">
        <w:rPr>
          <w:lang w:eastAsia="ja-JP"/>
        </w:rPr>
        <w:t>routine maintenance procedures</w:t>
      </w:r>
      <w:r w:rsidR="00984872" w:rsidRPr="00984872">
        <w:rPr>
          <w:lang w:eastAsia="ja-JP"/>
        </w:rPr>
        <w:t xml:space="preserve"> and thus facilitates the </w:t>
      </w:r>
      <w:r w:rsidR="00A67C18">
        <w:rPr>
          <w:lang w:eastAsia="ja-JP"/>
        </w:rPr>
        <w:t>easy upkeep</w:t>
      </w:r>
      <w:r w:rsidR="00984872" w:rsidRPr="00984872">
        <w:rPr>
          <w:lang w:eastAsia="ja-JP"/>
        </w:rPr>
        <w:t xml:space="preserve"> of CEREC </w:t>
      </w:r>
      <w:proofErr w:type="spellStart"/>
      <w:r w:rsidR="00984872" w:rsidRPr="00984872">
        <w:rPr>
          <w:lang w:eastAsia="ja-JP"/>
        </w:rPr>
        <w:t>Primemill</w:t>
      </w:r>
      <w:proofErr w:type="spellEnd"/>
      <w:r w:rsidR="00984872" w:rsidRPr="00984872">
        <w:rPr>
          <w:lang w:eastAsia="ja-JP"/>
        </w:rPr>
        <w:t>.</w:t>
      </w:r>
    </w:p>
    <w:p w14:paraId="14D2C7A9" w14:textId="6054CE59" w:rsidR="00AC45CB" w:rsidRPr="00984872" w:rsidRDefault="00AC45CB" w:rsidP="002119DD">
      <w:pPr>
        <w:pStyle w:val="DSStandard"/>
        <w:rPr>
          <w:lang w:eastAsia="ja-JP"/>
        </w:rPr>
      </w:pPr>
      <w:r w:rsidRPr="00984872">
        <w:rPr>
          <w:b/>
          <w:lang w:eastAsia="ja-JP"/>
        </w:rPr>
        <w:t>More esthetic, faster and simply excellent</w:t>
      </w:r>
      <w:r w:rsidRPr="00984872">
        <w:rPr>
          <w:lang w:eastAsia="ja-JP"/>
        </w:rPr>
        <w:t xml:space="preserve"> </w:t>
      </w:r>
    </w:p>
    <w:p w14:paraId="1C847954" w14:textId="49B0AF38" w:rsidR="005C21F9" w:rsidRDefault="00905F69" w:rsidP="00905F69">
      <w:pPr>
        <w:pStyle w:val="DSStandard"/>
        <w:rPr>
          <w:lang w:eastAsia="ja-JP"/>
        </w:rPr>
      </w:pPr>
      <w:r w:rsidRPr="002108A1">
        <w:rPr>
          <w:lang w:eastAsia="ja-JP"/>
        </w:rPr>
        <w:t xml:space="preserve">With CEREC </w:t>
      </w:r>
      <w:proofErr w:type="spellStart"/>
      <w:r w:rsidRPr="002108A1">
        <w:rPr>
          <w:lang w:eastAsia="ja-JP"/>
        </w:rPr>
        <w:t>Primemill</w:t>
      </w:r>
      <w:proofErr w:type="spellEnd"/>
      <w:r w:rsidRPr="002108A1">
        <w:rPr>
          <w:lang w:eastAsia="ja-JP"/>
        </w:rPr>
        <w:t xml:space="preserve">, restorations, especially those made of </w:t>
      </w:r>
      <w:r w:rsidR="001D4034" w:rsidRPr="002108A1">
        <w:rPr>
          <w:lang w:eastAsia="ja-JP"/>
        </w:rPr>
        <w:t>zirconia</w:t>
      </w:r>
      <w:r w:rsidRPr="002108A1">
        <w:rPr>
          <w:lang w:eastAsia="ja-JP"/>
        </w:rPr>
        <w:t>, can be milled even faster thanks to new tools and improved technology</w:t>
      </w:r>
      <w:r w:rsidR="00EB650B">
        <w:rPr>
          <w:lang w:eastAsia="ja-JP"/>
        </w:rPr>
        <w:t>.</w:t>
      </w:r>
      <w:r w:rsidR="00CB7696">
        <w:rPr>
          <w:lang w:eastAsia="ja-JP"/>
        </w:rPr>
        <w:t xml:space="preserve"> </w:t>
      </w:r>
      <w:r w:rsidR="00CB7696" w:rsidRPr="00CB7696">
        <w:rPr>
          <w:lang w:eastAsia="ja-JP"/>
        </w:rPr>
        <w:t xml:space="preserve">The time required to fabricate </w:t>
      </w:r>
      <w:r w:rsidR="00CB7696">
        <w:rPr>
          <w:lang w:eastAsia="ja-JP"/>
        </w:rPr>
        <w:t>a zirconia crown</w:t>
      </w:r>
      <w:r w:rsidR="00CB7696" w:rsidRPr="00CB7696">
        <w:rPr>
          <w:lang w:eastAsia="ja-JP"/>
        </w:rPr>
        <w:t xml:space="preserve"> has been reduced by more than half: </w:t>
      </w:r>
      <w:r w:rsidR="00CB7696">
        <w:rPr>
          <w:lang w:eastAsia="ja-JP"/>
        </w:rPr>
        <w:t xml:space="preserve">It </w:t>
      </w:r>
      <w:r w:rsidR="00F2006C">
        <w:rPr>
          <w:lang w:eastAsia="ja-JP"/>
        </w:rPr>
        <w:t>can</w:t>
      </w:r>
      <w:r w:rsidR="00F2006C" w:rsidRPr="00160934">
        <w:rPr>
          <w:lang w:eastAsia="ja-JP"/>
        </w:rPr>
        <w:t xml:space="preserve"> </w:t>
      </w:r>
      <w:r w:rsidR="00F2006C">
        <w:rPr>
          <w:lang w:eastAsia="ja-JP"/>
        </w:rPr>
        <w:t xml:space="preserve">be </w:t>
      </w:r>
      <w:r w:rsidR="00FB6809">
        <w:rPr>
          <w:lang w:eastAsia="ja-JP"/>
        </w:rPr>
        <w:t xml:space="preserve">cut </w:t>
      </w:r>
      <w:r w:rsidR="00160934" w:rsidRPr="00160934">
        <w:rPr>
          <w:lang w:eastAsia="ja-JP"/>
        </w:rPr>
        <w:t>from</w:t>
      </w:r>
      <w:r w:rsidR="005B3A2B">
        <w:rPr>
          <w:lang w:eastAsia="ja-JP"/>
        </w:rPr>
        <w:t xml:space="preserve"> around</w:t>
      </w:r>
      <w:r w:rsidR="00160934" w:rsidRPr="00160934">
        <w:rPr>
          <w:lang w:eastAsia="ja-JP"/>
        </w:rPr>
        <w:t xml:space="preserve"> 10-12 </w:t>
      </w:r>
      <w:r w:rsidR="00D81647">
        <w:rPr>
          <w:lang w:eastAsia="ja-JP"/>
        </w:rPr>
        <w:t xml:space="preserve">minutes </w:t>
      </w:r>
      <w:r w:rsidR="00160934" w:rsidRPr="00160934">
        <w:rPr>
          <w:lang w:eastAsia="ja-JP"/>
        </w:rPr>
        <w:t xml:space="preserve">to </w:t>
      </w:r>
      <w:r w:rsidR="0066449E">
        <w:rPr>
          <w:lang w:eastAsia="ja-JP"/>
        </w:rPr>
        <w:t>as little as</w:t>
      </w:r>
      <w:r w:rsidR="00A5675F">
        <w:rPr>
          <w:lang w:eastAsia="ja-JP"/>
        </w:rPr>
        <w:t xml:space="preserve"> </w:t>
      </w:r>
      <w:r w:rsidR="00160934" w:rsidRPr="00160934">
        <w:rPr>
          <w:lang w:eastAsia="ja-JP"/>
        </w:rPr>
        <w:t>5 minutes</w:t>
      </w:r>
      <w:r w:rsidR="00FB6809">
        <w:rPr>
          <w:lang w:eastAsia="ja-JP"/>
        </w:rPr>
        <w:t xml:space="preserve"> </w:t>
      </w:r>
      <w:r w:rsidR="00A86D1E">
        <w:rPr>
          <w:lang w:eastAsia="ja-JP"/>
        </w:rPr>
        <w:t>using</w:t>
      </w:r>
      <w:r w:rsidR="00A86D1E" w:rsidRPr="00160934">
        <w:rPr>
          <w:lang w:eastAsia="ja-JP"/>
        </w:rPr>
        <w:t xml:space="preserve"> </w:t>
      </w:r>
      <w:r w:rsidR="005B3A2B">
        <w:rPr>
          <w:lang w:eastAsia="ja-JP"/>
        </w:rPr>
        <w:t xml:space="preserve">our new </w:t>
      </w:r>
      <w:r w:rsidR="00A67C18" w:rsidRPr="001C0B2B">
        <w:rPr>
          <w:lang w:eastAsia="ja-JP"/>
        </w:rPr>
        <w:t xml:space="preserve">Super </w:t>
      </w:r>
      <w:r w:rsidR="00A86D1E" w:rsidRPr="001C0B2B">
        <w:rPr>
          <w:lang w:eastAsia="ja-JP"/>
        </w:rPr>
        <w:t>Fast mod</w:t>
      </w:r>
      <w:r w:rsidR="00A86D1E" w:rsidRPr="00160934">
        <w:rPr>
          <w:lang w:eastAsia="ja-JP"/>
        </w:rPr>
        <w:t>e</w:t>
      </w:r>
      <w:r w:rsidR="005B3A2B">
        <w:rPr>
          <w:lang w:eastAsia="ja-JP"/>
        </w:rPr>
        <w:t>.</w:t>
      </w:r>
      <w:r w:rsidR="005C21F9">
        <w:rPr>
          <w:lang w:eastAsia="ja-JP"/>
        </w:rPr>
        <w:t xml:space="preserve"> </w:t>
      </w:r>
    </w:p>
    <w:p w14:paraId="10FA94AF" w14:textId="300AA930" w:rsidR="00905F69" w:rsidRPr="0049294B" w:rsidRDefault="002108A1" w:rsidP="00905F69">
      <w:pPr>
        <w:pStyle w:val="DSStandard"/>
        <w:rPr>
          <w:lang w:eastAsia="ja-JP"/>
        </w:rPr>
      </w:pPr>
      <w:r>
        <w:t xml:space="preserve">The results speak for themselves. Using newly developed, very fine tools (0.5 mm) in the Extra Fine </w:t>
      </w:r>
      <w:r w:rsidR="005B3A2B">
        <w:t xml:space="preserve">milling </w:t>
      </w:r>
      <w:r>
        <w:t>mode, the unit achieves a high level of detai</w:t>
      </w:r>
      <w:r w:rsidR="005B3A2B">
        <w:t>l for occlusal fissures as well as interdental areas on bridges</w:t>
      </w:r>
      <w:r w:rsidR="00EA4A71">
        <w:t>, enabling users to achieve predictable, first-class results</w:t>
      </w:r>
      <w:r w:rsidR="00971315">
        <w:t>.</w:t>
      </w:r>
    </w:p>
    <w:p w14:paraId="042259D9" w14:textId="20C2A224" w:rsidR="001621F7" w:rsidRPr="002108A1" w:rsidRDefault="00BA17D4" w:rsidP="00905F69">
      <w:pPr>
        <w:pStyle w:val="DSStandard"/>
        <w:rPr>
          <w:b/>
          <w:lang w:eastAsia="ja-JP"/>
        </w:rPr>
      </w:pPr>
      <w:r>
        <w:rPr>
          <w:b/>
          <w:lang w:eastAsia="ja-JP"/>
        </w:rPr>
        <w:t>Superior</w:t>
      </w:r>
      <w:r w:rsidRPr="002108A1">
        <w:rPr>
          <w:b/>
          <w:lang w:eastAsia="ja-JP"/>
        </w:rPr>
        <w:t xml:space="preserve"> </w:t>
      </w:r>
      <w:r w:rsidR="00F11431" w:rsidRPr="002108A1">
        <w:rPr>
          <w:b/>
          <w:lang w:eastAsia="ja-JP"/>
        </w:rPr>
        <w:t>chairside experience</w:t>
      </w:r>
    </w:p>
    <w:p w14:paraId="70EC4F3E" w14:textId="106BA8CF" w:rsidR="00F11431" w:rsidRPr="003F729C" w:rsidRDefault="00FB6809" w:rsidP="00F11431">
      <w:pPr>
        <w:pStyle w:val="DSStandard"/>
        <w:rPr>
          <w:lang w:eastAsia="ja-JP"/>
        </w:rPr>
      </w:pPr>
      <w:r w:rsidRPr="00FB6809">
        <w:rPr>
          <w:lang w:eastAsia="ja-JP"/>
        </w:rPr>
        <w:t xml:space="preserve">The entire CEREC system takes on a new dimension with CEREC </w:t>
      </w:r>
      <w:proofErr w:type="spellStart"/>
      <w:r w:rsidRPr="00FB6809">
        <w:rPr>
          <w:lang w:eastAsia="ja-JP"/>
        </w:rPr>
        <w:t>Primemill</w:t>
      </w:r>
      <w:proofErr w:type="spellEnd"/>
      <w:r w:rsidR="00A86D1E">
        <w:rPr>
          <w:lang w:eastAsia="ja-JP"/>
        </w:rPr>
        <w:t>.</w:t>
      </w:r>
      <w:r w:rsidR="00F11431" w:rsidRPr="008D46C9">
        <w:rPr>
          <w:lang w:eastAsia="ja-JP"/>
        </w:rPr>
        <w:t xml:space="preserve"> </w:t>
      </w:r>
      <w:r w:rsidR="0000317E" w:rsidRPr="000F32C9">
        <w:rPr>
          <w:lang w:eastAsia="ja-JP"/>
        </w:rPr>
        <w:t xml:space="preserve">For those customers who now want to step into the chairside </w:t>
      </w:r>
      <w:r w:rsidR="00024630">
        <w:rPr>
          <w:lang w:eastAsia="ja-JP"/>
        </w:rPr>
        <w:t xml:space="preserve">CAD/CAM </w:t>
      </w:r>
      <w:r w:rsidR="0000317E" w:rsidRPr="000F32C9">
        <w:rPr>
          <w:lang w:eastAsia="ja-JP"/>
        </w:rPr>
        <w:t xml:space="preserve">world and want to use CAD/CAM technology in their practice, </w:t>
      </w:r>
      <w:r w:rsidR="002C2274" w:rsidRPr="000F32C9">
        <w:rPr>
          <w:lang w:eastAsia="ja-JP"/>
        </w:rPr>
        <w:t>with the all</w:t>
      </w:r>
      <w:r w:rsidR="008D0510">
        <w:rPr>
          <w:lang w:eastAsia="ja-JP"/>
        </w:rPr>
        <w:t>-</w:t>
      </w:r>
      <w:r w:rsidR="002C2274" w:rsidRPr="000F32C9">
        <w:rPr>
          <w:lang w:eastAsia="ja-JP"/>
        </w:rPr>
        <w:t xml:space="preserve">new CEREC they get a full system with </w:t>
      </w:r>
      <w:r w:rsidR="00024630">
        <w:rPr>
          <w:lang w:eastAsia="ja-JP"/>
        </w:rPr>
        <w:t>great</w:t>
      </w:r>
      <w:r w:rsidR="002C2274" w:rsidRPr="000F32C9">
        <w:rPr>
          <w:lang w:eastAsia="ja-JP"/>
        </w:rPr>
        <w:t xml:space="preserve"> </w:t>
      </w:r>
      <w:r w:rsidR="0000317E" w:rsidRPr="000F32C9">
        <w:rPr>
          <w:lang w:eastAsia="ja-JP"/>
        </w:rPr>
        <w:t>flexibility for reliable results.</w:t>
      </w:r>
      <w:r w:rsidR="0000317E">
        <w:rPr>
          <w:lang w:eastAsia="ja-JP"/>
        </w:rPr>
        <w:t xml:space="preserve"> </w:t>
      </w:r>
      <w:bookmarkStart w:id="2" w:name="_Hlk24998998"/>
      <w:r w:rsidR="00FA744D" w:rsidRPr="00FA744D">
        <w:rPr>
          <w:lang w:eastAsia="ja-JP"/>
        </w:rPr>
        <w:t>Users who are already successfully using CEREC in their practice will appreciate the system</w:t>
      </w:r>
      <w:r w:rsidR="004F1E66">
        <w:rPr>
          <w:lang w:eastAsia="ja-JP"/>
        </w:rPr>
        <w:t xml:space="preserve"> with the new level of speed, </w:t>
      </w:r>
      <w:r w:rsidR="00E308A2">
        <w:rPr>
          <w:lang w:eastAsia="ja-JP"/>
        </w:rPr>
        <w:t>high</w:t>
      </w:r>
      <w:r w:rsidR="00947AAF">
        <w:rPr>
          <w:lang w:eastAsia="ja-JP"/>
        </w:rPr>
        <w:t xml:space="preserve"> level of</w:t>
      </w:r>
      <w:r w:rsidR="00E308A2">
        <w:rPr>
          <w:lang w:eastAsia="ja-JP"/>
        </w:rPr>
        <w:t xml:space="preserve"> quality, </w:t>
      </w:r>
      <w:r w:rsidR="004F1E66">
        <w:rPr>
          <w:lang w:eastAsia="ja-JP"/>
        </w:rPr>
        <w:t>and convenience provid</w:t>
      </w:r>
      <w:r w:rsidR="00EA4A71">
        <w:rPr>
          <w:lang w:eastAsia="ja-JP"/>
        </w:rPr>
        <w:t>ed</w:t>
      </w:r>
      <w:r w:rsidR="004F1E66">
        <w:rPr>
          <w:lang w:eastAsia="ja-JP"/>
        </w:rPr>
        <w:t xml:space="preserve"> by </w:t>
      </w:r>
      <w:r w:rsidR="004C2D17" w:rsidRPr="00FA744D">
        <w:rPr>
          <w:lang w:eastAsia="ja-JP"/>
        </w:rPr>
        <w:t xml:space="preserve">CEREC </w:t>
      </w:r>
      <w:proofErr w:type="spellStart"/>
      <w:r w:rsidR="004C2D17" w:rsidRPr="00FA744D">
        <w:rPr>
          <w:lang w:eastAsia="ja-JP"/>
        </w:rPr>
        <w:t>Primemill</w:t>
      </w:r>
      <w:proofErr w:type="spellEnd"/>
      <w:r w:rsidR="00FA744D" w:rsidRPr="00FA744D">
        <w:rPr>
          <w:lang w:eastAsia="ja-JP"/>
        </w:rPr>
        <w:t>.</w:t>
      </w:r>
    </w:p>
    <w:bookmarkEnd w:id="2"/>
    <w:p w14:paraId="25A82FE8" w14:textId="46AD7590" w:rsidR="007B20F0" w:rsidRPr="007B20F0" w:rsidRDefault="00612FA0" w:rsidP="00F11431">
      <w:pPr>
        <w:pStyle w:val="DSStandard"/>
        <w:rPr>
          <w:lang w:eastAsia="ja-JP"/>
        </w:rPr>
      </w:pPr>
      <w:r>
        <w:rPr>
          <w:lang w:eastAsia="ja-JP"/>
        </w:rPr>
        <w:t>“</w:t>
      </w:r>
      <w:r w:rsidR="00F11431" w:rsidRPr="003E584F">
        <w:rPr>
          <w:lang w:eastAsia="ja-JP"/>
        </w:rPr>
        <w:t xml:space="preserve">It was important for us to create real added value with CEREC </w:t>
      </w:r>
      <w:proofErr w:type="spellStart"/>
      <w:r w:rsidR="00F11431" w:rsidRPr="003E584F">
        <w:rPr>
          <w:lang w:eastAsia="ja-JP"/>
        </w:rPr>
        <w:t>Primemill</w:t>
      </w:r>
      <w:proofErr w:type="spellEnd"/>
      <w:r w:rsidR="00FB6809">
        <w:rPr>
          <w:lang w:eastAsia="ja-JP"/>
        </w:rPr>
        <w:t>,</w:t>
      </w:r>
      <w:r w:rsidR="00F11431" w:rsidRPr="003E584F">
        <w:rPr>
          <w:lang w:eastAsia="ja-JP"/>
        </w:rPr>
        <w:t xml:space="preserve"> both </w:t>
      </w:r>
      <w:r w:rsidR="00FB6809">
        <w:rPr>
          <w:lang w:eastAsia="ja-JP"/>
        </w:rPr>
        <w:t xml:space="preserve">for </w:t>
      </w:r>
      <w:r w:rsidR="00F11431" w:rsidRPr="003E584F">
        <w:rPr>
          <w:lang w:eastAsia="ja-JP"/>
        </w:rPr>
        <w:t xml:space="preserve">the CEREC newcomer and </w:t>
      </w:r>
      <w:r w:rsidR="00FB6809">
        <w:rPr>
          <w:lang w:eastAsia="ja-JP"/>
        </w:rPr>
        <w:t>for those who have been</w:t>
      </w:r>
      <w:r w:rsidR="00F11431" w:rsidRPr="003E584F">
        <w:rPr>
          <w:lang w:eastAsia="ja-JP"/>
        </w:rPr>
        <w:t xml:space="preserve"> passionate CEREC user</w:t>
      </w:r>
      <w:r w:rsidR="00FB6809">
        <w:rPr>
          <w:lang w:eastAsia="ja-JP"/>
        </w:rPr>
        <w:t>s for years</w:t>
      </w:r>
      <w:r w:rsidR="00F11431" w:rsidRPr="003E584F">
        <w:rPr>
          <w:lang w:eastAsia="ja-JP"/>
        </w:rPr>
        <w:t>,</w:t>
      </w:r>
      <w:r>
        <w:rPr>
          <w:lang w:eastAsia="ja-JP"/>
        </w:rPr>
        <w:t>”</w:t>
      </w:r>
      <w:r w:rsidR="00F11431" w:rsidRPr="003E584F">
        <w:rPr>
          <w:lang w:eastAsia="ja-JP"/>
        </w:rPr>
        <w:t xml:space="preserve"> </w:t>
      </w:r>
      <w:r>
        <w:rPr>
          <w:lang w:eastAsia="ja-JP"/>
        </w:rPr>
        <w:t xml:space="preserve">explained </w:t>
      </w:r>
      <w:r w:rsidR="00767D08" w:rsidRPr="007D3DB0">
        <w:rPr>
          <w:lang w:eastAsia="ja-JP"/>
        </w:rPr>
        <w:t xml:space="preserve">Dr. Alexander </w:t>
      </w:r>
      <w:proofErr w:type="spellStart"/>
      <w:r w:rsidR="00767D08" w:rsidRPr="007D3DB0">
        <w:rPr>
          <w:lang w:eastAsia="ja-JP"/>
        </w:rPr>
        <w:t>Völcker</w:t>
      </w:r>
      <w:proofErr w:type="spellEnd"/>
      <w:r w:rsidR="00767D08" w:rsidRPr="007D3DB0">
        <w:rPr>
          <w:lang w:eastAsia="ja-JP"/>
        </w:rPr>
        <w:t xml:space="preserve">, Group Vice President </w:t>
      </w:r>
      <w:r w:rsidR="00767D08">
        <w:rPr>
          <w:lang w:eastAsia="ja-JP"/>
        </w:rPr>
        <w:t>CAD/CAM</w:t>
      </w:r>
      <w:r w:rsidR="00767D08" w:rsidRPr="007D3DB0">
        <w:rPr>
          <w:lang w:eastAsia="ja-JP"/>
        </w:rPr>
        <w:t xml:space="preserve"> &amp; Orthodontics at Dentsply Sirona</w:t>
      </w:r>
      <w:r w:rsidR="00F11431" w:rsidRPr="003E584F">
        <w:rPr>
          <w:lang w:eastAsia="ja-JP"/>
        </w:rPr>
        <w:t xml:space="preserve">. </w:t>
      </w:r>
      <w:r>
        <w:rPr>
          <w:lang w:eastAsia="ja-JP"/>
        </w:rPr>
        <w:t>“</w:t>
      </w:r>
      <w:r w:rsidR="004D73A5" w:rsidRPr="004D73A5">
        <w:rPr>
          <w:lang w:eastAsia="ja-JP"/>
        </w:rPr>
        <w:t xml:space="preserve">We have noticeably increased the process speed </w:t>
      </w:r>
      <w:r w:rsidR="00A2047E">
        <w:rPr>
          <w:lang w:eastAsia="ja-JP"/>
        </w:rPr>
        <w:t>while</w:t>
      </w:r>
      <w:r w:rsidR="007D2509">
        <w:rPr>
          <w:lang w:eastAsia="ja-JP"/>
        </w:rPr>
        <w:t xml:space="preserve"> </w:t>
      </w:r>
      <w:r w:rsidR="009E17A2">
        <w:rPr>
          <w:lang w:eastAsia="ja-JP"/>
        </w:rPr>
        <w:t>deliver</w:t>
      </w:r>
      <w:r w:rsidR="00CE7BFB">
        <w:rPr>
          <w:lang w:eastAsia="ja-JP"/>
        </w:rPr>
        <w:t>ing</w:t>
      </w:r>
      <w:r w:rsidR="009E17A2">
        <w:rPr>
          <w:lang w:eastAsia="ja-JP"/>
        </w:rPr>
        <w:t xml:space="preserve"> outstanding </w:t>
      </w:r>
      <w:r w:rsidR="001F3967">
        <w:rPr>
          <w:lang w:eastAsia="ja-JP"/>
        </w:rPr>
        <w:t xml:space="preserve">restoration </w:t>
      </w:r>
      <w:r w:rsidR="009E17A2">
        <w:rPr>
          <w:lang w:eastAsia="ja-JP"/>
        </w:rPr>
        <w:t>results</w:t>
      </w:r>
      <w:r w:rsidR="004D73A5" w:rsidRPr="004D73A5">
        <w:rPr>
          <w:lang w:eastAsia="ja-JP"/>
        </w:rPr>
        <w:t xml:space="preserve">. </w:t>
      </w:r>
      <w:r>
        <w:rPr>
          <w:lang w:eastAsia="ja-JP"/>
        </w:rPr>
        <w:t>T</w:t>
      </w:r>
      <w:r w:rsidR="00F11431" w:rsidRPr="003E584F">
        <w:rPr>
          <w:lang w:eastAsia="ja-JP"/>
        </w:rPr>
        <w:t xml:space="preserve">he variety of </w:t>
      </w:r>
      <w:r>
        <w:rPr>
          <w:lang w:eastAsia="ja-JP"/>
        </w:rPr>
        <w:t xml:space="preserve">applicable </w:t>
      </w:r>
      <w:r w:rsidR="00F11431" w:rsidRPr="003E584F">
        <w:rPr>
          <w:lang w:eastAsia="ja-JP"/>
        </w:rPr>
        <w:t xml:space="preserve">materials leaves nothing to be </w:t>
      </w:r>
      <w:r w:rsidR="00621134" w:rsidRPr="003E584F">
        <w:rPr>
          <w:lang w:eastAsia="ja-JP"/>
        </w:rPr>
        <w:t>desired</w:t>
      </w:r>
      <w:r w:rsidR="00621134" w:rsidRPr="0049294B">
        <w:rPr>
          <w:lang w:eastAsia="ja-JP"/>
        </w:rPr>
        <w:t xml:space="preserve"> and</w:t>
      </w:r>
      <w:r>
        <w:rPr>
          <w:lang w:eastAsia="ja-JP"/>
        </w:rPr>
        <w:t xml:space="preserve"> operating the unit</w:t>
      </w:r>
      <w:r w:rsidR="00F11431" w:rsidRPr="0049294B">
        <w:rPr>
          <w:lang w:eastAsia="ja-JP"/>
        </w:rPr>
        <w:t xml:space="preserve"> has never been easier. The complete system </w:t>
      </w:r>
      <w:r w:rsidR="0062566E" w:rsidRPr="0049294B">
        <w:rPr>
          <w:lang w:eastAsia="ja-JP"/>
        </w:rPr>
        <w:t xml:space="preserve">does not </w:t>
      </w:r>
      <w:r w:rsidR="00F11431" w:rsidRPr="0049294B">
        <w:rPr>
          <w:lang w:eastAsia="ja-JP"/>
        </w:rPr>
        <w:t>requir</w:t>
      </w:r>
      <w:r w:rsidR="0062566E" w:rsidRPr="0049294B">
        <w:rPr>
          <w:lang w:eastAsia="ja-JP"/>
        </w:rPr>
        <w:t>e any</w:t>
      </w:r>
      <w:r w:rsidR="00F11431" w:rsidRPr="0049294B">
        <w:rPr>
          <w:lang w:eastAsia="ja-JP"/>
        </w:rPr>
        <w:t xml:space="preserve"> data imports or exports</w:t>
      </w:r>
      <w:r>
        <w:rPr>
          <w:lang w:eastAsia="ja-JP"/>
        </w:rPr>
        <w:t>.</w:t>
      </w:r>
      <w:r w:rsidR="00F11431" w:rsidRPr="0049294B">
        <w:rPr>
          <w:lang w:eastAsia="ja-JP"/>
        </w:rPr>
        <w:t xml:space="preserve"> </w:t>
      </w:r>
      <w:r>
        <w:rPr>
          <w:lang w:eastAsia="ja-JP"/>
        </w:rPr>
        <w:t>A</w:t>
      </w:r>
      <w:r w:rsidR="00F11431" w:rsidRPr="0049294B">
        <w:rPr>
          <w:lang w:eastAsia="ja-JP"/>
        </w:rPr>
        <w:t xml:space="preserve">ll processes are coordinated with </w:t>
      </w:r>
      <w:r w:rsidR="004C2D17">
        <w:rPr>
          <w:lang w:eastAsia="ja-JP"/>
        </w:rPr>
        <w:t>one</w:t>
      </w:r>
      <w:r w:rsidR="004C2D17" w:rsidRPr="0049294B">
        <w:rPr>
          <w:lang w:eastAsia="ja-JP"/>
        </w:rPr>
        <w:t xml:space="preserve"> </w:t>
      </w:r>
      <w:r w:rsidR="004C2D17">
        <w:rPr>
          <w:lang w:eastAsia="ja-JP"/>
        </w:rPr>
        <w:t>an</w:t>
      </w:r>
      <w:r w:rsidR="00F11431" w:rsidRPr="0049294B">
        <w:rPr>
          <w:lang w:eastAsia="ja-JP"/>
        </w:rPr>
        <w:t>other and fully validated</w:t>
      </w:r>
      <w:r w:rsidR="0062566E" w:rsidRPr="0049294B">
        <w:rPr>
          <w:lang w:eastAsia="ja-JP"/>
        </w:rPr>
        <w:t xml:space="preserve"> </w:t>
      </w:r>
      <w:r w:rsidR="00F11431" w:rsidRPr="0049294B">
        <w:rPr>
          <w:lang w:eastAsia="ja-JP"/>
        </w:rPr>
        <w:t xml:space="preserve">for an excellent </w:t>
      </w:r>
      <w:r w:rsidR="00492101">
        <w:rPr>
          <w:lang w:eastAsia="ja-JP"/>
        </w:rPr>
        <w:t xml:space="preserve">and seamless </w:t>
      </w:r>
      <w:r w:rsidR="00F11431" w:rsidRPr="0049294B">
        <w:rPr>
          <w:lang w:eastAsia="ja-JP"/>
        </w:rPr>
        <w:t>chairside experience.</w:t>
      </w:r>
      <w:r>
        <w:rPr>
          <w:lang w:eastAsia="ja-JP"/>
        </w:rPr>
        <w:t>”</w:t>
      </w:r>
    </w:p>
    <w:p w14:paraId="7BDB34D9" w14:textId="6C401A4A" w:rsidR="00383109" w:rsidRPr="002746C4" w:rsidRDefault="00B92279" w:rsidP="00383109">
      <w:pPr>
        <w:pStyle w:val="DSStandard"/>
        <w:rPr>
          <w:rFonts w:cs="Arial"/>
          <w:i/>
          <w:color w:val="53585B"/>
        </w:rPr>
      </w:pPr>
      <w:r w:rsidRPr="002746C4">
        <w:rPr>
          <w:i/>
          <w:lang w:eastAsia="ja-JP"/>
        </w:rPr>
        <w:t>Due to various certification and registration periods, not all products are immediately available in all countries</w:t>
      </w:r>
      <w:r w:rsidRPr="002746C4">
        <w:rPr>
          <w:rFonts w:cs="Arial"/>
          <w:i/>
          <w:color w:val="53585B"/>
        </w:rPr>
        <w:t>.</w:t>
      </w:r>
    </w:p>
    <w:p w14:paraId="723D6A70" w14:textId="6FD036A4" w:rsidR="00B92279" w:rsidRDefault="00B92279" w:rsidP="00383109">
      <w:pPr>
        <w:pStyle w:val="DSStandard"/>
        <w:rPr>
          <w:b/>
          <w:bCs/>
          <w:color w:val="808080"/>
          <w:sz w:val="22"/>
        </w:rPr>
      </w:pPr>
    </w:p>
    <w:p w14:paraId="21CD2EDC" w14:textId="578B7C5F" w:rsidR="002746C4" w:rsidRDefault="002746C4" w:rsidP="00383109">
      <w:pPr>
        <w:pStyle w:val="DSStandard"/>
        <w:rPr>
          <w:b/>
          <w:bCs/>
          <w:color w:val="808080"/>
          <w:sz w:val="22"/>
        </w:rPr>
      </w:pPr>
    </w:p>
    <w:p w14:paraId="2E0E1EC1" w14:textId="2808ABBB" w:rsidR="002746C4" w:rsidRDefault="002746C4" w:rsidP="00383109">
      <w:pPr>
        <w:pStyle w:val="DSStandard"/>
        <w:rPr>
          <w:b/>
          <w:bCs/>
          <w:color w:val="808080"/>
          <w:sz w:val="22"/>
        </w:rPr>
      </w:pPr>
    </w:p>
    <w:p w14:paraId="6FB0E0E0" w14:textId="6FAFD733" w:rsidR="00CD3443" w:rsidRDefault="00CD3443" w:rsidP="00383109">
      <w:pPr>
        <w:pStyle w:val="DSStandard"/>
        <w:rPr>
          <w:b/>
          <w:bCs/>
          <w:color w:val="808080"/>
          <w:sz w:val="22"/>
        </w:rPr>
      </w:pPr>
    </w:p>
    <w:p w14:paraId="47DFBA09" w14:textId="6CF0C482" w:rsidR="00CD3443" w:rsidRDefault="00CD3443" w:rsidP="00383109">
      <w:pPr>
        <w:pStyle w:val="DSStandard"/>
        <w:rPr>
          <w:b/>
          <w:bCs/>
          <w:color w:val="808080"/>
          <w:sz w:val="22"/>
        </w:rPr>
      </w:pPr>
    </w:p>
    <w:p w14:paraId="6BAF95E0" w14:textId="4A15ACE2" w:rsidR="00CD3443" w:rsidRDefault="00CD3443" w:rsidP="00383109">
      <w:pPr>
        <w:pStyle w:val="DSStandard"/>
        <w:rPr>
          <w:b/>
          <w:bCs/>
          <w:color w:val="808080"/>
          <w:sz w:val="22"/>
        </w:rPr>
      </w:pPr>
    </w:p>
    <w:p w14:paraId="3C963357" w14:textId="693C7741" w:rsidR="00CD3443" w:rsidRDefault="00CD3443" w:rsidP="00383109">
      <w:pPr>
        <w:pStyle w:val="DSStandard"/>
        <w:rPr>
          <w:b/>
          <w:bCs/>
          <w:color w:val="808080"/>
          <w:sz w:val="22"/>
        </w:rPr>
      </w:pPr>
    </w:p>
    <w:p w14:paraId="4FB7F2F8" w14:textId="77777777" w:rsidR="00CD3443" w:rsidRDefault="00CD3443" w:rsidP="00383109">
      <w:pPr>
        <w:pStyle w:val="DSStandard"/>
        <w:rPr>
          <w:b/>
          <w:bCs/>
          <w:color w:val="808080"/>
          <w:sz w:val="22"/>
        </w:rPr>
      </w:pPr>
    </w:p>
    <w:p w14:paraId="23876D15" w14:textId="77777777" w:rsidR="00383109" w:rsidRPr="008D46C9" w:rsidRDefault="00383109" w:rsidP="00383109">
      <w:pPr>
        <w:spacing w:after="200" w:line="276" w:lineRule="auto"/>
        <w:rPr>
          <w:rFonts w:eastAsia="Times New Roman" w:cs="Arial"/>
          <w:szCs w:val="20"/>
        </w:rPr>
      </w:pPr>
      <w:r w:rsidRPr="0049294B">
        <w:rPr>
          <w:rFonts w:eastAsia="Times New Roman" w:cs="Arial"/>
          <w:b/>
          <w:color w:val="808080"/>
          <w:w w:val="95"/>
          <w:sz w:val="22"/>
        </w:rPr>
        <w:lastRenderedPageBreak/>
        <w:t>IMAGES</w:t>
      </w:r>
      <w:r w:rsidRPr="0049294B">
        <w:rPr>
          <w:rFonts w:eastAsia="Times New Roman" w:cs="Arial"/>
          <w:sz w:val="22"/>
        </w:rPr>
        <w:t xml:space="preserve"> </w:t>
      </w:r>
      <w:r w:rsidRPr="0049294B">
        <w:rPr>
          <w:rFonts w:eastAsia="Times New Roman" w:cs="Arial"/>
          <w:sz w:val="22"/>
        </w:rPr>
        <w:br/>
      </w:r>
      <w:r w:rsidRPr="0049294B">
        <w:rPr>
          <w:rFonts w:eastAsia="Times New Roman" w:cs="Arial"/>
          <w:szCs w:val="20"/>
        </w:rPr>
        <w:t xml:space="preserve">are available for </w:t>
      </w:r>
      <w:hyperlink r:id="rId13" w:history="1">
        <w:r w:rsidRPr="008D46C9">
          <w:rPr>
            <w:rStyle w:val="Hyperlink"/>
            <w:rFonts w:eastAsia="Times New Roman" w:cs="Arial"/>
            <w:b/>
            <w:color w:val="F8A900"/>
            <w:szCs w:val="20"/>
          </w:rPr>
          <w:t>&gt; Download</w:t>
        </w:r>
      </w:hyperlink>
      <w:r w:rsidRPr="008D46C9">
        <w:rPr>
          <w:rFonts w:eastAsia="Times New Roman" w:cs="Arial"/>
          <w:szCs w:val="20"/>
        </w:rPr>
        <w:t xml:space="preserve"> on the website.</w:t>
      </w:r>
    </w:p>
    <w:p w14:paraId="1D708909" w14:textId="77777777" w:rsidR="00383109" w:rsidRPr="008D46C9" w:rsidRDefault="00383109" w:rsidP="00383109">
      <w:pPr>
        <w:rPr>
          <w:rFonts w:eastAsia="Times New Roman" w:cs="Arial"/>
          <w:szCs w:val="20"/>
        </w:rPr>
      </w:pPr>
    </w:p>
    <w:tbl>
      <w:tblPr>
        <w:tblStyle w:val="Tabellenraster"/>
        <w:tblW w:w="666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</w:tblGrid>
      <w:tr w:rsidR="00383109" w:rsidRPr="0049294B" w14:paraId="03FD6C2E" w14:textId="77777777" w:rsidTr="00383109">
        <w:sdt>
          <w:sdtPr>
            <w:rPr>
              <w:noProof/>
            </w:rPr>
            <w:id w:val="926850705"/>
            <w:picture/>
          </w:sdtPr>
          <w:sdtEndPr/>
          <w:sdtContent>
            <w:tc>
              <w:tcPr>
                <w:tcW w:w="3330" w:type="dxa"/>
                <w:hideMark/>
              </w:tcPr>
              <w:p w14:paraId="0145DFE9" w14:textId="40F83D3C" w:rsidR="00383109" w:rsidRPr="008D46C9" w:rsidRDefault="00400728">
                <w:pPr>
                  <w:tabs>
                    <w:tab w:val="left" w:pos="4605"/>
                  </w:tabs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0FB9F2B4" wp14:editId="513EE166">
                      <wp:extent cx="1980000" cy="1319899"/>
                      <wp:effectExtent l="0" t="0" r="1270" b="0"/>
                      <wp:docPr id="12" name="Grafi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198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-2144496518"/>
            <w:picture/>
          </w:sdtPr>
          <w:sdtEndPr/>
          <w:sdtContent>
            <w:tc>
              <w:tcPr>
                <w:tcW w:w="3331" w:type="dxa"/>
                <w:hideMark/>
              </w:tcPr>
              <w:p w14:paraId="70ABA59D" w14:textId="3F617C49" w:rsidR="00383109" w:rsidRPr="008D46C9" w:rsidRDefault="00561DBE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9E9CFFE" wp14:editId="0C5EEA3C">
                      <wp:extent cx="1980000" cy="1318138"/>
                      <wp:effectExtent l="0" t="0" r="1270" b="0"/>
                      <wp:docPr id="14" name="Grafi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3181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83109" w:rsidRPr="0049294B" w14:paraId="3A6DBCED" w14:textId="77777777" w:rsidTr="00383109">
        <w:tc>
          <w:tcPr>
            <w:tcW w:w="3330" w:type="dxa"/>
          </w:tcPr>
          <w:p w14:paraId="29B47F4F" w14:textId="5116D003" w:rsidR="00383109" w:rsidRPr="0049294B" w:rsidRDefault="00303E8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 w:rsidRPr="0049294B">
              <w:rPr>
                <w:rFonts w:eastAsia="Times New Roman" w:cs="Arial"/>
                <w:i/>
                <w:sz w:val="18"/>
                <w:szCs w:val="18"/>
              </w:rPr>
              <w:t>Fig</w:t>
            </w:r>
            <w:r w:rsidR="00383109" w:rsidRPr="0049294B">
              <w:rPr>
                <w:rFonts w:eastAsia="Times New Roman" w:cs="Arial"/>
                <w:i/>
                <w:sz w:val="18"/>
                <w:szCs w:val="18"/>
              </w:rPr>
              <w:t xml:space="preserve">. 1: </w:t>
            </w:r>
            <w:r w:rsidR="00400728">
              <w:rPr>
                <w:rFonts w:eastAsia="Times New Roman" w:cs="Arial"/>
                <w:i/>
                <w:sz w:val="18"/>
                <w:szCs w:val="18"/>
              </w:rPr>
              <w:t xml:space="preserve">CEREC </w:t>
            </w:r>
            <w:proofErr w:type="spellStart"/>
            <w:r w:rsidR="00400728"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 w:rsidR="00561DBE">
              <w:rPr>
                <w:rFonts w:eastAsia="Times New Roman" w:cs="Arial"/>
                <w:i/>
                <w:sz w:val="18"/>
                <w:szCs w:val="18"/>
              </w:rPr>
              <w:t>: fast fabricating speed, excellent quality and easy to handle.</w:t>
            </w:r>
          </w:p>
        </w:tc>
        <w:tc>
          <w:tcPr>
            <w:tcW w:w="3331" w:type="dxa"/>
          </w:tcPr>
          <w:p w14:paraId="5E388C5D" w14:textId="16F27AC5" w:rsidR="00383109" w:rsidRPr="0049294B" w:rsidRDefault="00303E8D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 w:rsidRPr="0049294B">
              <w:rPr>
                <w:rFonts w:eastAsia="Times New Roman" w:cs="Arial"/>
                <w:i/>
                <w:sz w:val="18"/>
                <w:szCs w:val="18"/>
              </w:rPr>
              <w:t>Fig</w:t>
            </w:r>
            <w:r w:rsidR="00383109" w:rsidRPr="0049294B">
              <w:rPr>
                <w:rFonts w:eastAsia="Times New Roman" w:cs="Arial"/>
                <w:i/>
                <w:sz w:val="18"/>
                <w:szCs w:val="18"/>
              </w:rPr>
              <w:t xml:space="preserve">. 2: </w:t>
            </w:r>
            <w:r w:rsidR="00561DBE">
              <w:rPr>
                <w:rFonts w:eastAsia="Times New Roman" w:cs="Arial"/>
                <w:i/>
                <w:sz w:val="18"/>
                <w:szCs w:val="18"/>
              </w:rPr>
              <w:t>Familiar usage of the touch interface. Easy and guided processes speed up the workflow.</w:t>
            </w:r>
          </w:p>
        </w:tc>
      </w:tr>
      <w:tr w:rsidR="00400728" w:rsidRPr="0049294B" w14:paraId="4C72EF0A" w14:textId="77777777" w:rsidTr="00383109">
        <w:tc>
          <w:tcPr>
            <w:tcW w:w="3330" w:type="dxa"/>
          </w:tcPr>
          <w:p w14:paraId="0F48F219" w14:textId="77777777" w:rsidR="00400728" w:rsidRPr="0049294B" w:rsidRDefault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331" w:type="dxa"/>
          </w:tcPr>
          <w:p w14:paraId="7C7C6D1D" w14:textId="77777777" w:rsidR="00400728" w:rsidRPr="0049294B" w:rsidRDefault="00400728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400728" w:rsidRPr="0049294B" w14:paraId="4FBBF309" w14:textId="77777777" w:rsidTr="00383109">
        <w:tc>
          <w:tcPr>
            <w:tcW w:w="3330" w:type="dxa"/>
          </w:tcPr>
          <w:p w14:paraId="3EA5D21E" w14:textId="25714203" w:rsidR="00400728" w:rsidRPr="0049294B" w:rsidRDefault="00561DBE" w:rsidP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4FE24EA" wp14:editId="1E285F64">
                  <wp:extent cx="1980000" cy="1398540"/>
                  <wp:effectExtent l="0" t="0" r="127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39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1" w:type="dxa"/>
          </w:tcPr>
          <w:p w14:paraId="7A7AAFEC" w14:textId="6C020B1D" w:rsidR="00400728" w:rsidRPr="0049294B" w:rsidRDefault="00400728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400728" w:rsidRPr="0049294B" w14:paraId="35997292" w14:textId="77777777" w:rsidTr="00194AED">
        <w:tc>
          <w:tcPr>
            <w:tcW w:w="3330" w:type="dxa"/>
          </w:tcPr>
          <w:p w14:paraId="0D8ECF80" w14:textId="713054B5" w:rsidR="00400728" w:rsidRPr="0049294B" w:rsidRDefault="00400728" w:rsidP="00194AE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 w:rsidRPr="0049294B">
              <w:rPr>
                <w:rFonts w:eastAsia="Times New Roman" w:cs="Arial"/>
                <w:i/>
                <w:sz w:val="18"/>
                <w:szCs w:val="18"/>
              </w:rPr>
              <w:t xml:space="preserve">Fig. </w:t>
            </w:r>
            <w:r w:rsidR="00561DBE">
              <w:rPr>
                <w:rFonts w:eastAsia="Times New Roman" w:cs="Arial"/>
                <w:i/>
                <w:sz w:val="18"/>
                <w:szCs w:val="18"/>
              </w:rPr>
              <w:t>3</w:t>
            </w:r>
            <w:r w:rsidRPr="0049294B">
              <w:rPr>
                <w:rFonts w:eastAsia="Times New Roman" w:cs="Arial"/>
                <w:i/>
                <w:sz w:val="18"/>
                <w:szCs w:val="18"/>
              </w:rPr>
              <w:t xml:space="preserve">: </w:t>
            </w:r>
            <w:r w:rsidR="00561DBE">
              <w:rPr>
                <w:rFonts w:eastAsia="Times New Roman" w:cs="Arial"/>
                <w:i/>
                <w:sz w:val="18"/>
                <w:szCs w:val="18"/>
              </w:rPr>
              <w:t xml:space="preserve">The renewed CEREC </w:t>
            </w:r>
            <w:r w:rsidR="009E17A2">
              <w:rPr>
                <w:rFonts w:eastAsia="Times New Roman" w:cs="Arial"/>
                <w:i/>
                <w:sz w:val="18"/>
                <w:szCs w:val="18"/>
              </w:rPr>
              <w:t>system</w:t>
            </w:r>
            <w:r w:rsidR="00561DBE">
              <w:rPr>
                <w:rFonts w:eastAsia="Times New Roman" w:cs="Arial"/>
                <w:i/>
                <w:sz w:val="18"/>
                <w:szCs w:val="18"/>
              </w:rPr>
              <w:t xml:space="preserve">. CEREC </w:t>
            </w:r>
            <w:proofErr w:type="spellStart"/>
            <w:r w:rsidR="00561DBE"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 w:rsidR="00561DBE">
              <w:rPr>
                <w:rFonts w:eastAsia="Times New Roman" w:cs="Arial"/>
                <w:i/>
                <w:sz w:val="18"/>
                <w:szCs w:val="18"/>
              </w:rPr>
              <w:t xml:space="preserve"> proves to be a real gamechanger</w:t>
            </w:r>
            <w:r w:rsidR="001F29DE">
              <w:rPr>
                <w:rFonts w:eastAsia="Times New Roman" w:cs="Arial"/>
                <w:i/>
                <w:sz w:val="18"/>
                <w:szCs w:val="18"/>
              </w:rPr>
              <w:t>.</w:t>
            </w:r>
          </w:p>
        </w:tc>
        <w:tc>
          <w:tcPr>
            <w:tcW w:w="3331" w:type="dxa"/>
          </w:tcPr>
          <w:p w14:paraId="3ABB1174" w14:textId="52436F73" w:rsidR="00400728" w:rsidRPr="0049294B" w:rsidRDefault="00400728" w:rsidP="00194AE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</w:tbl>
    <w:p w14:paraId="1EF5B494" w14:textId="77777777" w:rsidR="00383109" w:rsidRPr="0049294B" w:rsidRDefault="00383109" w:rsidP="00383109">
      <w:pPr>
        <w:pStyle w:val="DSStandard"/>
        <w:rPr>
          <w:lang w:eastAsia="ja-JP"/>
        </w:rPr>
      </w:pPr>
    </w:p>
    <w:p w14:paraId="531D5B7F" w14:textId="77777777" w:rsidR="00B05865" w:rsidRPr="0049294B" w:rsidRDefault="00B05865" w:rsidP="00383109">
      <w:pPr>
        <w:pStyle w:val="DSStandard"/>
        <w:rPr>
          <w:lang w:eastAsia="ja-JP"/>
        </w:rPr>
      </w:pPr>
    </w:p>
    <w:sectPr w:rsidR="00B05865" w:rsidRPr="0049294B" w:rsidSect="001A346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96743" w14:textId="77777777" w:rsidR="00EE24DB" w:rsidRDefault="00EE24DB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1047DDB2" w14:textId="77777777" w:rsidR="00EE24DB" w:rsidRDefault="00EE24DB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9E3F6" w14:textId="77777777" w:rsidR="000C2348" w:rsidRDefault="000C23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5AB49" w14:textId="77777777" w:rsidR="00262037" w:rsidRDefault="00262037" w:rsidP="005662A0">
    <w:pPr>
      <w:pStyle w:val="Fuzeile"/>
    </w:pPr>
    <w:r w:rsidRPr="000666B0">
      <w:rPr>
        <w:noProof/>
        <w:lang w:eastAsia="en-US"/>
      </w:rPr>
      <w:drawing>
        <wp:anchor distT="0" distB="0" distL="114300" distR="114300" simplePos="0" relativeHeight="251660288" behindDoc="0" locked="0" layoutInCell="1" allowOverlap="1" wp14:anchorId="2C3ABD69" wp14:editId="64811D4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27646" w14:textId="77777777" w:rsidR="00200DF5" w:rsidRDefault="00200DF5" w:rsidP="003D3B44">
    <w:pPr>
      <w:spacing w:after="0" w:line="240" w:lineRule="auto"/>
      <w:rPr>
        <w:color w:val="666666"/>
        <w:sz w:val="12"/>
        <w:szCs w:val="12"/>
      </w:rPr>
    </w:pPr>
  </w:p>
  <w:p w14:paraId="03D268F8" w14:textId="77777777" w:rsidR="005276ED" w:rsidRPr="005276ED" w:rsidRDefault="005276ED" w:rsidP="003D3B44">
    <w:pPr>
      <w:spacing w:after="0" w:line="240" w:lineRule="auto"/>
      <w:rPr>
        <w:color w:val="666666"/>
        <w:sz w:val="12"/>
        <w:szCs w:val="12"/>
      </w:rPr>
    </w:pPr>
    <w:r w:rsidRPr="005276ED">
      <w:rPr>
        <w:color w:val="666666"/>
        <w:sz w:val="12"/>
        <w:szCs w:val="12"/>
      </w:rPr>
      <w:t xml:space="preserve">Unless stated otherwise, all comparative statements in this press release refer to a comparison of Dentsply Sirona products. </w:t>
    </w:r>
  </w:p>
  <w:p w14:paraId="1236F415" w14:textId="3A4F007C" w:rsidR="00262037" w:rsidRDefault="00262037" w:rsidP="003D3B44">
    <w:pPr>
      <w:spacing w:after="0" w:line="240" w:lineRule="auto"/>
    </w:pPr>
    <w:r w:rsidRPr="003939A6">
      <w:rPr>
        <w:color w:val="666666"/>
        <w:sz w:val="12"/>
        <w:szCs w:val="12"/>
      </w:rPr>
      <w:t>Registered brands, trade names and logos are used. Even in particular cases, when they appear without their trademark, all corresponding legal rules and provisions apply.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8A8A8" w14:textId="77777777" w:rsidR="00EE24DB" w:rsidRDefault="00EE24DB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194776F4" w14:textId="77777777" w:rsidR="00EE24DB" w:rsidRDefault="00EE24DB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0F61E" w14:textId="076FA4D2" w:rsidR="000C2348" w:rsidRDefault="000C23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4A223" w14:textId="6112C47C" w:rsidR="00262037" w:rsidRPr="002D4E15" w:rsidRDefault="00262037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3D3981" wp14:editId="10D3E667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98500" cy="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850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4ECA94" w14:textId="77777777" w:rsidR="00262037" w:rsidRPr="003A0098" w:rsidRDefault="00262037" w:rsidP="002D0103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12FA0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12FA0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D398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5pt;height:0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5GFgIAAD4EAAAOAAAAZHJzL2Uyb0RvYy54bWysU11r2zAUfR/sPwi9L04KK52JU7KWjEFo&#10;C83osyJLsUFfSErs7NfvSLbTrtvT2It8fe/V/TjnaHnba0VOwofWmoouZnNKhOG2bs2hoj92m083&#10;lITITM2UNaKiZxHo7erjh2XnSnFlG6tq4QmKmFB2rqJNjK4sisAboVmYWScMgtJ6zSJ+/aGoPetQ&#10;Xaviaj6/Ljrra+ctFyHAez8E6SrXl1Lw+ChlEJGoimK2mE+fz306i9WSlQfPXNPycQz2D1No1ho0&#10;vZS6Z5GRo2//KKVb7m2wMs641YWVsuUi74BtFvN32zw3zIm8C8AJ7gJT+H9l+cPpyZO2BneUGKZB&#10;0U70UQpVk0VCp3OhRNKzQ1rsv9o+ZY7+AGdaupdepy/WIYgD5/MFWxQjHM7rLzef54jwKVS83nM+&#10;xG/CapKMinqwlsFkp22I6IXUKSW1MXbTKpWZU+Y3BxIHj8jUj7fTCsOoyYr9vh/n39v6jLW8HWQR&#10;HN+0mGDLQnxiHjrAvNB2fMQhle0qakeLksb6n3/zp3zQgyglHXRVUQPhU6K+G9CWJDgZfjL2k2GO&#10;+s5CqKACs2QTF3xUkym91S8Q/Dr1QIgZjk4VjZN5Fwdt48FwsV7nJAjNsbg1z46n0gmwhOauf2He&#10;jZBH0PRgJ72x8h3yQ266Gdz6GIF/piXBOWAIjtIPRJrZGh9UegVv/3PW67Nf/QIAAP//AwBQSwME&#10;FAAGAAgAAAAhAIGy4QfbAAAACQEAAA8AAABkcnMvZG93bnJldi54bWxMj8FuwjAMhu+T9g6RJ+02&#10;UtBWutIUISQuu40hpN1CY5qKxKmSUNq3X9AO29G/P/3+XK1Ha9iAPnSOBMxnGTCkxqmOWgGHr91L&#10;ASxESUoaRyhgwgDr+vGhkqVyN/rEYR9blkoolFKAjrEvOQ+NRivDzPVIaXd23sqYRt9y5eUtlVvD&#10;F1mWcys7She07HGrsbnsr1bAcjw67ANu8fs8NF53U2E+JiGen8bNCljEMf7BcNdP6lAnp5O7kgrM&#10;CCjesteECljMc2AJeM/vwek34HXF/39Q/wAAAP//AwBQSwECLQAUAAYACAAAACEAtoM4kv4AAADh&#10;AQAAEwAAAAAAAAAAAAAAAAAAAAAAW0NvbnRlbnRfVHlwZXNdLnhtbFBLAQItABQABgAIAAAAIQA4&#10;/SH/1gAAAJQBAAALAAAAAAAAAAAAAAAAAC8BAABfcmVscy8ucmVsc1BLAQItABQABgAIAAAAIQDC&#10;jU5GFgIAAD4EAAAOAAAAAAAAAAAAAAAAAC4CAABkcnMvZTJvRG9jLnhtbFBLAQItABQABgAIAAAA&#10;IQCBsuEH2wAAAAkBAAAPAAAAAAAAAAAAAAAAAHAEAABkcnMvZG93bnJldi54bWxQSwUGAAAAAAQA&#10;BADzAAAAeAUAAAAA&#10;" filled="f" stroked="f">
              <v:textbox style="mso-fit-shape-to-text:t" inset="0,0,0,0">
                <w:txbxContent>
                  <w:p w14:paraId="484ECA94" w14:textId="77777777" w:rsidR="00262037" w:rsidRPr="003A0098" w:rsidRDefault="00262037" w:rsidP="002D0103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12FA0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12FA0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0933" w14:textId="17ADF3D3" w:rsidR="00262037" w:rsidRDefault="00262037" w:rsidP="005662A0">
    <w:r w:rsidRPr="000666B0">
      <w:rPr>
        <w:noProof/>
        <w:lang w:eastAsia="en-US"/>
      </w:rPr>
      <w:drawing>
        <wp:anchor distT="0" distB="0" distL="114300" distR="114300" simplePos="0" relativeHeight="251654144" behindDoc="0" locked="0" layoutInCell="1" allowOverlap="1" wp14:anchorId="484C956A" wp14:editId="3D0CE9EF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FE8C2" w14:textId="77777777" w:rsidR="00262037" w:rsidRDefault="00262037" w:rsidP="005662A0">
    <w:r>
      <w:rPr>
        <w:noProof/>
        <w:lang w:eastAsia="en-US"/>
      </w:rPr>
      <w:drawing>
        <wp:anchor distT="0" distB="0" distL="114300" distR="114300" simplePos="0" relativeHeight="251666432" behindDoc="0" locked="0" layoutInCell="1" allowOverlap="1" wp14:anchorId="33775B47" wp14:editId="04F58A63">
          <wp:simplePos x="0" y="0"/>
          <wp:positionH relativeFrom="column">
            <wp:posOffset>4928870</wp:posOffset>
          </wp:positionH>
          <wp:positionV relativeFrom="paragraph">
            <wp:posOffset>31115</wp:posOffset>
          </wp:positionV>
          <wp:extent cx="11448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1E70" w14:textId="77777777" w:rsidR="00262037" w:rsidRDefault="00262037" w:rsidP="005662A0"/>
  <w:p w14:paraId="37E97EDD" w14:textId="77777777" w:rsidR="00262037" w:rsidRDefault="00262037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75F68"/>
    <w:multiLevelType w:val="hybridMultilevel"/>
    <w:tmpl w:val="DB3A01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1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44"/>
    <w:rsid w:val="0000317E"/>
    <w:rsid w:val="00011AF0"/>
    <w:rsid w:val="00012384"/>
    <w:rsid w:val="00017602"/>
    <w:rsid w:val="0002018C"/>
    <w:rsid w:val="000216C5"/>
    <w:rsid w:val="00024630"/>
    <w:rsid w:val="000375BE"/>
    <w:rsid w:val="0004200D"/>
    <w:rsid w:val="00054CE0"/>
    <w:rsid w:val="00056372"/>
    <w:rsid w:val="00056B25"/>
    <w:rsid w:val="000666B0"/>
    <w:rsid w:val="00070391"/>
    <w:rsid w:val="00070F30"/>
    <w:rsid w:val="00071E6B"/>
    <w:rsid w:val="00074977"/>
    <w:rsid w:val="00077BAA"/>
    <w:rsid w:val="00092B0C"/>
    <w:rsid w:val="00095E1D"/>
    <w:rsid w:val="00096888"/>
    <w:rsid w:val="000A1688"/>
    <w:rsid w:val="000B1F57"/>
    <w:rsid w:val="000C0F32"/>
    <w:rsid w:val="000C1BB0"/>
    <w:rsid w:val="000C2348"/>
    <w:rsid w:val="000D2D21"/>
    <w:rsid w:val="000E2A7B"/>
    <w:rsid w:val="000F32C9"/>
    <w:rsid w:val="000F40E2"/>
    <w:rsid w:val="000F7E03"/>
    <w:rsid w:val="00103549"/>
    <w:rsid w:val="001051E6"/>
    <w:rsid w:val="0010612E"/>
    <w:rsid w:val="00111E5E"/>
    <w:rsid w:val="001263FA"/>
    <w:rsid w:val="00131F84"/>
    <w:rsid w:val="00137B59"/>
    <w:rsid w:val="001452DE"/>
    <w:rsid w:val="0015740C"/>
    <w:rsid w:val="00160934"/>
    <w:rsid w:val="001621F7"/>
    <w:rsid w:val="00165271"/>
    <w:rsid w:val="0017149B"/>
    <w:rsid w:val="001751CF"/>
    <w:rsid w:val="00183695"/>
    <w:rsid w:val="00192FD4"/>
    <w:rsid w:val="00193E5F"/>
    <w:rsid w:val="001A346C"/>
    <w:rsid w:val="001A4BF2"/>
    <w:rsid w:val="001A62D4"/>
    <w:rsid w:val="001C0B2B"/>
    <w:rsid w:val="001C3987"/>
    <w:rsid w:val="001D0DED"/>
    <w:rsid w:val="001D2E54"/>
    <w:rsid w:val="001D4034"/>
    <w:rsid w:val="001E4065"/>
    <w:rsid w:val="001F29DE"/>
    <w:rsid w:val="001F3967"/>
    <w:rsid w:val="00200DF5"/>
    <w:rsid w:val="002076E8"/>
    <w:rsid w:val="002102DD"/>
    <w:rsid w:val="002108A1"/>
    <w:rsid w:val="002117E5"/>
    <w:rsid w:val="002119DD"/>
    <w:rsid w:val="00230527"/>
    <w:rsid w:val="00233BC1"/>
    <w:rsid w:val="00244CF6"/>
    <w:rsid w:val="00262037"/>
    <w:rsid w:val="00262C86"/>
    <w:rsid w:val="00267CB6"/>
    <w:rsid w:val="00272307"/>
    <w:rsid w:val="002746C4"/>
    <w:rsid w:val="00280362"/>
    <w:rsid w:val="002939D4"/>
    <w:rsid w:val="00294BA2"/>
    <w:rsid w:val="002973C7"/>
    <w:rsid w:val="00297AFC"/>
    <w:rsid w:val="002C2274"/>
    <w:rsid w:val="002C56B5"/>
    <w:rsid w:val="002C630C"/>
    <w:rsid w:val="002D0103"/>
    <w:rsid w:val="002D4E15"/>
    <w:rsid w:val="002E31A4"/>
    <w:rsid w:val="002F275F"/>
    <w:rsid w:val="00303E8D"/>
    <w:rsid w:val="00326499"/>
    <w:rsid w:val="00331DD6"/>
    <w:rsid w:val="003331D0"/>
    <w:rsid w:val="00343D02"/>
    <w:rsid w:val="003569B7"/>
    <w:rsid w:val="00366171"/>
    <w:rsid w:val="0036644A"/>
    <w:rsid w:val="00370322"/>
    <w:rsid w:val="003709B3"/>
    <w:rsid w:val="00383109"/>
    <w:rsid w:val="00390E33"/>
    <w:rsid w:val="003939A6"/>
    <w:rsid w:val="003A00AF"/>
    <w:rsid w:val="003A024D"/>
    <w:rsid w:val="003A5F34"/>
    <w:rsid w:val="003B4290"/>
    <w:rsid w:val="003B4A0E"/>
    <w:rsid w:val="003B4C13"/>
    <w:rsid w:val="003D1797"/>
    <w:rsid w:val="003D2F2F"/>
    <w:rsid w:val="003D3B44"/>
    <w:rsid w:val="003D7EBC"/>
    <w:rsid w:val="003E1FC1"/>
    <w:rsid w:val="003E584F"/>
    <w:rsid w:val="003F22DD"/>
    <w:rsid w:val="003F729C"/>
    <w:rsid w:val="00400728"/>
    <w:rsid w:val="004010A2"/>
    <w:rsid w:val="00403B82"/>
    <w:rsid w:val="00414325"/>
    <w:rsid w:val="00417953"/>
    <w:rsid w:val="00417D25"/>
    <w:rsid w:val="004226BD"/>
    <w:rsid w:val="00423DF9"/>
    <w:rsid w:val="004250D1"/>
    <w:rsid w:val="00427159"/>
    <w:rsid w:val="00427BC0"/>
    <w:rsid w:val="0043115F"/>
    <w:rsid w:val="00431B63"/>
    <w:rsid w:val="00443F18"/>
    <w:rsid w:val="00455A11"/>
    <w:rsid w:val="00455D5C"/>
    <w:rsid w:val="00460108"/>
    <w:rsid w:val="00461142"/>
    <w:rsid w:val="00462907"/>
    <w:rsid w:val="004876BF"/>
    <w:rsid w:val="00492101"/>
    <w:rsid w:val="0049294B"/>
    <w:rsid w:val="00493ECE"/>
    <w:rsid w:val="004955D4"/>
    <w:rsid w:val="00497721"/>
    <w:rsid w:val="004B32A3"/>
    <w:rsid w:val="004B33C3"/>
    <w:rsid w:val="004B453A"/>
    <w:rsid w:val="004C0E00"/>
    <w:rsid w:val="004C2183"/>
    <w:rsid w:val="004C2CA4"/>
    <w:rsid w:val="004C2D17"/>
    <w:rsid w:val="004D01CF"/>
    <w:rsid w:val="004D13F9"/>
    <w:rsid w:val="004D5AA0"/>
    <w:rsid w:val="004D73A5"/>
    <w:rsid w:val="004D7C76"/>
    <w:rsid w:val="004E09DB"/>
    <w:rsid w:val="004F1E66"/>
    <w:rsid w:val="004F5ED2"/>
    <w:rsid w:val="004F7F91"/>
    <w:rsid w:val="00502081"/>
    <w:rsid w:val="005276ED"/>
    <w:rsid w:val="00546974"/>
    <w:rsid w:val="00554758"/>
    <w:rsid w:val="00561DBE"/>
    <w:rsid w:val="005649F7"/>
    <w:rsid w:val="005662A0"/>
    <w:rsid w:val="00576166"/>
    <w:rsid w:val="00581809"/>
    <w:rsid w:val="00584010"/>
    <w:rsid w:val="00586126"/>
    <w:rsid w:val="005942FD"/>
    <w:rsid w:val="005A096D"/>
    <w:rsid w:val="005A434B"/>
    <w:rsid w:val="005B3A2B"/>
    <w:rsid w:val="005C21F9"/>
    <w:rsid w:val="005D6DA1"/>
    <w:rsid w:val="005E6D30"/>
    <w:rsid w:val="005F0533"/>
    <w:rsid w:val="005F0880"/>
    <w:rsid w:val="005F0B0B"/>
    <w:rsid w:val="005F672E"/>
    <w:rsid w:val="00612FA0"/>
    <w:rsid w:val="00621134"/>
    <w:rsid w:val="00623E4A"/>
    <w:rsid w:val="0062566E"/>
    <w:rsid w:val="006466F1"/>
    <w:rsid w:val="006478C2"/>
    <w:rsid w:val="006505B9"/>
    <w:rsid w:val="00651747"/>
    <w:rsid w:val="00653757"/>
    <w:rsid w:val="0066449E"/>
    <w:rsid w:val="00670C73"/>
    <w:rsid w:val="00676F4D"/>
    <w:rsid w:val="00680ADD"/>
    <w:rsid w:val="00692CAE"/>
    <w:rsid w:val="006C25EB"/>
    <w:rsid w:val="006D3404"/>
    <w:rsid w:val="006D44AF"/>
    <w:rsid w:val="006E4318"/>
    <w:rsid w:val="006E586D"/>
    <w:rsid w:val="007008BF"/>
    <w:rsid w:val="00701585"/>
    <w:rsid w:val="00705B89"/>
    <w:rsid w:val="007070F2"/>
    <w:rsid w:val="007157C2"/>
    <w:rsid w:val="00724C78"/>
    <w:rsid w:val="00730893"/>
    <w:rsid w:val="00763253"/>
    <w:rsid w:val="007679C8"/>
    <w:rsid w:val="00767D08"/>
    <w:rsid w:val="00780E54"/>
    <w:rsid w:val="00786702"/>
    <w:rsid w:val="0079571F"/>
    <w:rsid w:val="00797D11"/>
    <w:rsid w:val="007A4FC9"/>
    <w:rsid w:val="007B0208"/>
    <w:rsid w:val="007B1346"/>
    <w:rsid w:val="007B20F0"/>
    <w:rsid w:val="007B411A"/>
    <w:rsid w:val="007C35D0"/>
    <w:rsid w:val="007D2509"/>
    <w:rsid w:val="007D3200"/>
    <w:rsid w:val="007D3DB0"/>
    <w:rsid w:val="007E4961"/>
    <w:rsid w:val="007E6925"/>
    <w:rsid w:val="007F0C22"/>
    <w:rsid w:val="007F5F1E"/>
    <w:rsid w:val="007F6C26"/>
    <w:rsid w:val="00804A1B"/>
    <w:rsid w:val="0081234C"/>
    <w:rsid w:val="00820073"/>
    <w:rsid w:val="00837958"/>
    <w:rsid w:val="0084114A"/>
    <w:rsid w:val="00846084"/>
    <w:rsid w:val="0085050C"/>
    <w:rsid w:val="0085206D"/>
    <w:rsid w:val="008537B6"/>
    <w:rsid w:val="00861BA0"/>
    <w:rsid w:val="00861C07"/>
    <w:rsid w:val="008642EB"/>
    <w:rsid w:val="008723A4"/>
    <w:rsid w:val="00873E15"/>
    <w:rsid w:val="00875275"/>
    <w:rsid w:val="00876827"/>
    <w:rsid w:val="00884BB5"/>
    <w:rsid w:val="008B0AF0"/>
    <w:rsid w:val="008B7289"/>
    <w:rsid w:val="008C43F0"/>
    <w:rsid w:val="008D0510"/>
    <w:rsid w:val="008D3C3A"/>
    <w:rsid w:val="008D46C9"/>
    <w:rsid w:val="008E63A5"/>
    <w:rsid w:val="008F2570"/>
    <w:rsid w:val="008F4101"/>
    <w:rsid w:val="008F42AF"/>
    <w:rsid w:val="008F5E40"/>
    <w:rsid w:val="00905F69"/>
    <w:rsid w:val="009238C4"/>
    <w:rsid w:val="0092551F"/>
    <w:rsid w:val="00936562"/>
    <w:rsid w:val="00937600"/>
    <w:rsid w:val="009472A5"/>
    <w:rsid w:val="00947AAF"/>
    <w:rsid w:val="0095095D"/>
    <w:rsid w:val="00971315"/>
    <w:rsid w:val="009807BA"/>
    <w:rsid w:val="00984872"/>
    <w:rsid w:val="00991482"/>
    <w:rsid w:val="009B52B1"/>
    <w:rsid w:val="009B67C4"/>
    <w:rsid w:val="009C44DB"/>
    <w:rsid w:val="009D6DB3"/>
    <w:rsid w:val="009E17A2"/>
    <w:rsid w:val="009E267C"/>
    <w:rsid w:val="009E6DA0"/>
    <w:rsid w:val="009F1257"/>
    <w:rsid w:val="009F3DE8"/>
    <w:rsid w:val="009F45C7"/>
    <w:rsid w:val="009F45F3"/>
    <w:rsid w:val="00A018AF"/>
    <w:rsid w:val="00A02BBC"/>
    <w:rsid w:val="00A10CA7"/>
    <w:rsid w:val="00A1762D"/>
    <w:rsid w:val="00A2047E"/>
    <w:rsid w:val="00A45E1C"/>
    <w:rsid w:val="00A5675F"/>
    <w:rsid w:val="00A608D0"/>
    <w:rsid w:val="00A62858"/>
    <w:rsid w:val="00A636ED"/>
    <w:rsid w:val="00A64AD9"/>
    <w:rsid w:val="00A66379"/>
    <w:rsid w:val="00A67812"/>
    <w:rsid w:val="00A67C18"/>
    <w:rsid w:val="00A747A4"/>
    <w:rsid w:val="00A75E93"/>
    <w:rsid w:val="00A778A8"/>
    <w:rsid w:val="00A86D1E"/>
    <w:rsid w:val="00AA0309"/>
    <w:rsid w:val="00AA672E"/>
    <w:rsid w:val="00AB01C6"/>
    <w:rsid w:val="00AB4123"/>
    <w:rsid w:val="00AB5BE9"/>
    <w:rsid w:val="00AC45CB"/>
    <w:rsid w:val="00AD0846"/>
    <w:rsid w:val="00AF4A2C"/>
    <w:rsid w:val="00B00775"/>
    <w:rsid w:val="00B05865"/>
    <w:rsid w:val="00B104B6"/>
    <w:rsid w:val="00B275B6"/>
    <w:rsid w:val="00B4788F"/>
    <w:rsid w:val="00B64D21"/>
    <w:rsid w:val="00B77A31"/>
    <w:rsid w:val="00B91738"/>
    <w:rsid w:val="00B92279"/>
    <w:rsid w:val="00B92376"/>
    <w:rsid w:val="00BA17D4"/>
    <w:rsid w:val="00BA24CB"/>
    <w:rsid w:val="00BB0C92"/>
    <w:rsid w:val="00BB7653"/>
    <w:rsid w:val="00BE5693"/>
    <w:rsid w:val="00BE735E"/>
    <w:rsid w:val="00BF2C3C"/>
    <w:rsid w:val="00C071BB"/>
    <w:rsid w:val="00C0744A"/>
    <w:rsid w:val="00C11778"/>
    <w:rsid w:val="00C13438"/>
    <w:rsid w:val="00C13B6A"/>
    <w:rsid w:val="00C16FBF"/>
    <w:rsid w:val="00C201F7"/>
    <w:rsid w:val="00C233CF"/>
    <w:rsid w:val="00C235A8"/>
    <w:rsid w:val="00C32F2E"/>
    <w:rsid w:val="00C427B7"/>
    <w:rsid w:val="00C455AA"/>
    <w:rsid w:val="00C51432"/>
    <w:rsid w:val="00C55499"/>
    <w:rsid w:val="00C60876"/>
    <w:rsid w:val="00C83638"/>
    <w:rsid w:val="00C922A4"/>
    <w:rsid w:val="00CA322C"/>
    <w:rsid w:val="00CA5FDC"/>
    <w:rsid w:val="00CB7696"/>
    <w:rsid w:val="00CD0C58"/>
    <w:rsid w:val="00CD3443"/>
    <w:rsid w:val="00CD37B9"/>
    <w:rsid w:val="00CD3B89"/>
    <w:rsid w:val="00CD57A1"/>
    <w:rsid w:val="00CD74A3"/>
    <w:rsid w:val="00CE17EF"/>
    <w:rsid w:val="00CE4B4A"/>
    <w:rsid w:val="00CE7BFB"/>
    <w:rsid w:val="00D05990"/>
    <w:rsid w:val="00D12AA3"/>
    <w:rsid w:val="00D147C3"/>
    <w:rsid w:val="00D3250F"/>
    <w:rsid w:val="00D328AC"/>
    <w:rsid w:val="00D34B15"/>
    <w:rsid w:val="00D41A5E"/>
    <w:rsid w:val="00D46EA3"/>
    <w:rsid w:val="00D5349E"/>
    <w:rsid w:val="00D545C0"/>
    <w:rsid w:val="00D56AEE"/>
    <w:rsid w:val="00D704A9"/>
    <w:rsid w:val="00D81647"/>
    <w:rsid w:val="00D90601"/>
    <w:rsid w:val="00DA55C2"/>
    <w:rsid w:val="00DB0FDE"/>
    <w:rsid w:val="00DB1D5F"/>
    <w:rsid w:val="00DB5EED"/>
    <w:rsid w:val="00DC148F"/>
    <w:rsid w:val="00DD3560"/>
    <w:rsid w:val="00DF5D9A"/>
    <w:rsid w:val="00E00551"/>
    <w:rsid w:val="00E21FFC"/>
    <w:rsid w:val="00E308A2"/>
    <w:rsid w:val="00E45ADC"/>
    <w:rsid w:val="00E52C24"/>
    <w:rsid w:val="00E7275E"/>
    <w:rsid w:val="00E72CDE"/>
    <w:rsid w:val="00E7347F"/>
    <w:rsid w:val="00E80404"/>
    <w:rsid w:val="00E80E03"/>
    <w:rsid w:val="00E86F05"/>
    <w:rsid w:val="00EA4A71"/>
    <w:rsid w:val="00EB14B3"/>
    <w:rsid w:val="00EB14E8"/>
    <w:rsid w:val="00EB240F"/>
    <w:rsid w:val="00EB650B"/>
    <w:rsid w:val="00ED07D9"/>
    <w:rsid w:val="00ED5E30"/>
    <w:rsid w:val="00ED64F8"/>
    <w:rsid w:val="00EE1F00"/>
    <w:rsid w:val="00EE24DB"/>
    <w:rsid w:val="00EF34E6"/>
    <w:rsid w:val="00EF55CF"/>
    <w:rsid w:val="00EF6C99"/>
    <w:rsid w:val="00F00D6F"/>
    <w:rsid w:val="00F11431"/>
    <w:rsid w:val="00F2006C"/>
    <w:rsid w:val="00F20D67"/>
    <w:rsid w:val="00F2400C"/>
    <w:rsid w:val="00F2429E"/>
    <w:rsid w:val="00F25D1D"/>
    <w:rsid w:val="00F42537"/>
    <w:rsid w:val="00F7292D"/>
    <w:rsid w:val="00F7485D"/>
    <w:rsid w:val="00F748B5"/>
    <w:rsid w:val="00F91980"/>
    <w:rsid w:val="00FA3BB2"/>
    <w:rsid w:val="00FA744D"/>
    <w:rsid w:val="00FB5D63"/>
    <w:rsid w:val="00FB6809"/>
    <w:rsid w:val="00FC0D7C"/>
    <w:rsid w:val="00FE69AB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E65EB9"/>
  <w14:defaultImageDpi w14:val="300"/>
  <w15:docId w15:val="{8C4C1669-9F90-458E-BF50-5B53D747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D3B44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rPr>
      <w:rFonts w:ascii="Lucida Grande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383109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F7485D"/>
  </w:style>
  <w:style w:type="character" w:styleId="Fett">
    <w:name w:val="Strong"/>
    <w:basedOn w:val="Absatz-Standardschriftart"/>
    <w:uiPriority w:val="22"/>
    <w:qFormat/>
    <w:rsid w:val="00F7485D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44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44D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44DB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44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44DB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49294B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Listenabsatz">
    <w:name w:val="List Paragraph"/>
    <w:basedOn w:val="Standard"/>
    <w:uiPriority w:val="34"/>
    <w:qFormat/>
    <w:rsid w:val="004F5ED2"/>
    <w:pPr>
      <w:spacing w:after="0" w:line="240" w:lineRule="auto"/>
      <w:ind w:left="720"/>
    </w:pPr>
    <w:rPr>
      <w:rFonts w:ascii="Calibri" w:eastAsiaTheme="minorHAnsi" w:hAnsi="Calibri" w:cs="Calibri"/>
      <w:color w:val="auto"/>
      <w:sz w:val="22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irona.com/en/news-events/press-releases-news-detail/31941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tiff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0EBFD747B30B4185C820B1BBA0A3C2" ma:contentTypeVersion="6" ma:contentTypeDescription="Create a new document." ma:contentTypeScope="" ma:versionID="2376ed787321c6b8628f2ebffd64d73c">
  <xsd:schema xmlns:xsd="http://www.w3.org/2001/XMLSchema" xmlns:xs="http://www.w3.org/2001/XMLSchema" xmlns:p="http://schemas.microsoft.com/office/2006/metadata/properties" xmlns:ns3="6b3ff165-c771-4d79-b5af-596660e5a710" targetNamespace="http://schemas.microsoft.com/office/2006/metadata/properties" ma:root="true" ma:fieldsID="1266d47a951b917801001efeb4f8ef69" ns3:_="">
    <xsd:import namespace="6b3ff165-c771-4d79-b5af-596660e5a7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ff165-c771-4d79-b5af-596660e5a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068686-E156-43D4-AB4D-5E891CF34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3E4CE1-CDA7-4E8D-B5E0-27739CEC9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7C66D-2384-4073-8A93-5A27F793F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ff165-c771-4d79-b5af-596660e5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64588F-9440-4E82-9EC9-E145B734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4598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Britt Salewski</dc:creator>
  <cp:lastModifiedBy>Lauinger, Tanja</cp:lastModifiedBy>
  <cp:revision>11</cp:revision>
  <cp:lastPrinted>2016-02-05T14:58:00Z</cp:lastPrinted>
  <dcterms:created xsi:type="dcterms:W3CDTF">2020-01-13T16:13:00Z</dcterms:created>
  <dcterms:modified xsi:type="dcterms:W3CDTF">2020-02-16T08:07:00Z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0x0101008D0EBFD747B30B4185C820B1BBA0A3C2</vt:lpwstr>
  </property>
  <property fmtid="{D5CDD505-2E9C-101B-9397-08002B2CF9AE}" pid="3" name="_dlc_DocIdItemGuid">
    <vt:lpwstr>ec8181ee-cf7b-4d93-8669-ec0330d1bda1</vt:lpwstr>
  </property>
</Properties>
</file>