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04" w:rsidRDefault="00E43604" w:rsidP="00E43604">
      <w:pPr>
        <w:pStyle w:val="DSAdressField"/>
        <w:rPr>
          <w:lang w:eastAsia="ja-JP"/>
        </w:rPr>
      </w:pPr>
    </w:p>
    <w:p w:rsidR="00E43604" w:rsidRDefault="00E43604" w:rsidP="00E43604">
      <w:pPr>
        <w:pStyle w:val="DSAdressField"/>
        <w:rPr>
          <w:lang w:eastAsia="ja-JP"/>
        </w:rPr>
      </w:pPr>
    </w:p>
    <w:p w:rsidR="00157EAD" w:rsidRDefault="00092885" w:rsidP="00E43604">
      <w:pPr>
        <w:pStyle w:val="DSHeaderPressFact"/>
      </w:pPr>
      <w:r>
        <w:drawing>
          <wp:inline distT="0" distB="0" distL="0" distR="0">
            <wp:extent cx="4140835" cy="2757170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604" w:rsidRPr="00157EAD" w:rsidRDefault="006614E2" w:rsidP="00E43604">
      <w:pPr>
        <w:pStyle w:val="DSHeaderPressFact"/>
        <w:rPr>
          <w:lang w:val="en-US"/>
        </w:rPr>
      </w:pPr>
      <w:r w:rsidRPr="00157EAD">
        <w:rPr>
          <w:lang w:val="en-US"/>
        </w:rPr>
        <w:t>Holger Emmert</w:t>
      </w:r>
      <w:r w:rsidRPr="00157EAD">
        <w:rPr>
          <w:lang w:val="en-US"/>
        </w:rPr>
        <w:br/>
      </w:r>
      <w:r w:rsidR="00893891">
        <w:rPr>
          <w:lang w:val="en-US"/>
        </w:rPr>
        <w:t xml:space="preserve">Vice </w:t>
      </w:r>
      <w:r w:rsidR="00761622">
        <w:rPr>
          <w:lang w:val="en-US"/>
        </w:rPr>
        <w:t>President Platforms and Marketing CAD/CAM and Orthodontics</w:t>
      </w:r>
    </w:p>
    <w:p w:rsidR="006614E2" w:rsidRPr="00876F1E" w:rsidRDefault="005D6DA1" w:rsidP="00E43604">
      <w:pPr>
        <w:pStyle w:val="DSStandard"/>
        <w:rPr>
          <w:color w:val="595959" w:themeColor="text1" w:themeTint="A6"/>
          <w:lang w:val="en-US" w:eastAsia="ja-JP"/>
        </w:rPr>
      </w:pPr>
      <w:r w:rsidRPr="00876F1E">
        <w:rPr>
          <w:noProof/>
          <w:color w:val="595959" w:themeColor="text1" w:themeTint="A6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1FAEED9" wp14:editId="52A9D02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893891" w:rsidRDefault="00893891" w:rsidP="00893891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Vice President Platforms and Marketing</w:t>
                            </w:r>
                            <w:r w:rsidR="007C1A75">
                              <w:rPr>
                                <w:lang w:val="en-US"/>
                              </w:rPr>
                              <w:t xml:space="preserve">, </w:t>
                            </w:r>
                            <w:r w:rsidR="00761622">
                              <w:rPr>
                                <w:lang w:val="en-US"/>
                              </w:rPr>
                              <w:t>CAD/CAM and Orthodontics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AEE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893891" w:rsidRDefault="00893891" w:rsidP="00893891">
                      <w:pPr>
                        <w:pStyle w:val="DSHeaderPressF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Vice President Platforms and Marketing</w:t>
                      </w:r>
                      <w:r w:rsidR="007C1A75">
                        <w:rPr>
                          <w:lang w:val="en-US"/>
                        </w:rPr>
                        <w:t xml:space="preserve">, </w:t>
                      </w:r>
                      <w:r w:rsidR="00761622">
                        <w:rPr>
                          <w:lang w:val="en-US"/>
                        </w:rPr>
                        <w:t>CAD/CAM and Orthodontics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76F1E">
        <w:rPr>
          <w:color w:val="595959" w:themeColor="text1" w:themeTint="A6"/>
          <w:lang w:val="en-US"/>
        </w:rPr>
        <w:t xml:space="preserve">Holger Emmert currently serves as the </w:t>
      </w:r>
      <w:r w:rsidR="00893891" w:rsidRPr="00876F1E">
        <w:rPr>
          <w:color w:val="595959" w:themeColor="text1" w:themeTint="A6"/>
          <w:lang w:val="en-US"/>
        </w:rPr>
        <w:t xml:space="preserve">Vice President Platforms and Marketing </w:t>
      </w:r>
      <w:r w:rsidR="00761622" w:rsidRPr="00876F1E">
        <w:rPr>
          <w:color w:val="595959" w:themeColor="text1" w:themeTint="A6"/>
          <w:lang w:val="en-US"/>
        </w:rPr>
        <w:t xml:space="preserve">CAD/CAM and Orthodontics </w:t>
      </w:r>
      <w:r w:rsidR="00893891" w:rsidRPr="00876F1E">
        <w:rPr>
          <w:color w:val="595959" w:themeColor="text1" w:themeTint="A6"/>
          <w:lang w:val="en-US"/>
        </w:rPr>
        <w:t xml:space="preserve">at Dentsply Sirona. From 2015 to 2018 he held the position of </w:t>
      </w:r>
      <w:r w:rsidRPr="00876F1E">
        <w:rPr>
          <w:color w:val="595959" w:themeColor="text1" w:themeTint="A6"/>
          <w:lang w:val="en-US"/>
        </w:rPr>
        <w:t xml:space="preserve">Director Global Marketing for CEREC, </w:t>
      </w:r>
      <w:r w:rsidR="00893891" w:rsidRPr="00876F1E">
        <w:rPr>
          <w:color w:val="595959" w:themeColor="text1" w:themeTint="A6"/>
          <w:lang w:val="en-US"/>
        </w:rPr>
        <w:t xml:space="preserve">after previously managing </w:t>
      </w:r>
      <w:r w:rsidRPr="00876F1E">
        <w:rPr>
          <w:color w:val="595959" w:themeColor="text1" w:themeTint="A6"/>
          <w:lang w:val="en-US"/>
        </w:rPr>
        <w:t>the Global Marketing department for Prosthetic and Lab Business with DENTSPLY International Inc.</w:t>
      </w:r>
    </w:p>
    <w:p w:rsidR="00381446" w:rsidRPr="00876F1E" w:rsidRDefault="006614E2" w:rsidP="00381446">
      <w:pPr>
        <w:pStyle w:val="DSStandard"/>
        <w:rPr>
          <w:color w:val="595959" w:themeColor="text1" w:themeTint="A6"/>
          <w:lang w:val="en-US" w:eastAsia="ja-JP"/>
        </w:rPr>
      </w:pPr>
      <w:r w:rsidRPr="00876F1E">
        <w:rPr>
          <w:color w:val="595959" w:themeColor="text1" w:themeTint="A6"/>
          <w:lang w:val="en-US"/>
        </w:rPr>
        <w:t xml:space="preserve">He joined the company as a product manager for Cercon in 2008 and in the years that followed Mr. Emmert held several managerial positions in the Prosthetics and CAD/CAM Divisions. </w:t>
      </w:r>
    </w:p>
    <w:p w:rsidR="00381446" w:rsidRPr="00876F1E" w:rsidRDefault="006614E2" w:rsidP="00381446">
      <w:pPr>
        <w:pStyle w:val="DSStandard"/>
        <w:rPr>
          <w:color w:val="595959" w:themeColor="text1" w:themeTint="A6"/>
          <w:lang w:val="en-US" w:eastAsia="ja-JP"/>
        </w:rPr>
      </w:pPr>
      <w:r w:rsidRPr="00876F1E">
        <w:rPr>
          <w:color w:val="595959" w:themeColor="text1" w:themeTint="A6"/>
          <w:lang w:val="en-US"/>
        </w:rPr>
        <w:t>Holger Emmert received his MBA from the European School of Business in Reutlingen. He als</w:t>
      </w:r>
      <w:bookmarkStart w:id="0" w:name="_GoBack"/>
      <w:bookmarkEnd w:id="0"/>
      <w:r w:rsidRPr="00876F1E">
        <w:rPr>
          <w:color w:val="595959" w:themeColor="text1" w:themeTint="A6"/>
          <w:lang w:val="en-US"/>
        </w:rPr>
        <w:t>o studied Sales Engineering at the Fachhochschule Karlsruhe, now Karlsruhe University of Applied Sciences. Before joining Dentsply Sirona, Mr</w:t>
      </w:r>
      <w:r w:rsidR="007C1A75" w:rsidRPr="00876F1E">
        <w:rPr>
          <w:color w:val="595959" w:themeColor="text1" w:themeTint="A6"/>
          <w:lang w:val="en-US"/>
        </w:rPr>
        <w:t>.</w:t>
      </w:r>
      <w:r w:rsidRPr="00876F1E">
        <w:rPr>
          <w:color w:val="595959" w:themeColor="text1" w:themeTint="A6"/>
          <w:lang w:val="en-US"/>
        </w:rPr>
        <w:t xml:space="preserve"> Emmert worked in Consumer Goods and Services Marketing.</w:t>
      </w:r>
    </w:p>
    <w:p w:rsidR="00B05865" w:rsidRPr="00157EAD" w:rsidRDefault="00B05865" w:rsidP="004B4DD7">
      <w:pPr>
        <w:pStyle w:val="DSStandard"/>
        <w:rPr>
          <w:lang w:val="en-US" w:eastAsia="ja-JP"/>
        </w:rPr>
      </w:pPr>
    </w:p>
    <w:sectPr w:rsidR="00B05865" w:rsidRPr="00157EAD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FFB" w:rsidRDefault="00BC3FFB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BC3FFB" w:rsidRDefault="00BC3FFB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070F30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FFB" w:rsidRDefault="00BC3FFB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BC3FFB" w:rsidRDefault="00BC3FFB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Page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893891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4911090</wp:posOffset>
          </wp:positionH>
          <wp:positionV relativeFrom="paragraph">
            <wp:posOffset>280035</wp:posOffset>
          </wp:positionV>
          <wp:extent cx="1147445" cy="358140"/>
          <wp:effectExtent l="0" t="0" r="0" b="381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74"/>
                  <a:stretch/>
                </pic:blipFill>
                <pic:spPr bwMode="auto">
                  <a:xfrm>
                    <a:off x="0" y="0"/>
                    <a:ext cx="114744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C5B"/>
    <w:rsid w:val="00011AF0"/>
    <w:rsid w:val="000216C5"/>
    <w:rsid w:val="000276D0"/>
    <w:rsid w:val="0004200D"/>
    <w:rsid w:val="000666B0"/>
    <w:rsid w:val="00070F30"/>
    <w:rsid w:val="00092885"/>
    <w:rsid w:val="000A1688"/>
    <w:rsid w:val="000E2A7B"/>
    <w:rsid w:val="001452DE"/>
    <w:rsid w:val="00156F04"/>
    <w:rsid w:val="00157EAD"/>
    <w:rsid w:val="001A346C"/>
    <w:rsid w:val="001D0DED"/>
    <w:rsid w:val="00230527"/>
    <w:rsid w:val="00233BC1"/>
    <w:rsid w:val="0028040D"/>
    <w:rsid w:val="002D4E15"/>
    <w:rsid w:val="002E6012"/>
    <w:rsid w:val="00337DCA"/>
    <w:rsid w:val="00362FCB"/>
    <w:rsid w:val="00381446"/>
    <w:rsid w:val="003B4C13"/>
    <w:rsid w:val="003D2F2F"/>
    <w:rsid w:val="00421DCF"/>
    <w:rsid w:val="00427159"/>
    <w:rsid w:val="00461142"/>
    <w:rsid w:val="00462907"/>
    <w:rsid w:val="004B33C3"/>
    <w:rsid w:val="004B4DD7"/>
    <w:rsid w:val="004D13F9"/>
    <w:rsid w:val="00502081"/>
    <w:rsid w:val="00565979"/>
    <w:rsid w:val="005662A0"/>
    <w:rsid w:val="005968BE"/>
    <w:rsid w:val="005D6DA1"/>
    <w:rsid w:val="005F0B0B"/>
    <w:rsid w:val="00623E4A"/>
    <w:rsid w:val="00632A55"/>
    <w:rsid w:val="006505B9"/>
    <w:rsid w:val="006565AA"/>
    <w:rsid w:val="006614E2"/>
    <w:rsid w:val="006E1FB1"/>
    <w:rsid w:val="006E586D"/>
    <w:rsid w:val="007157C2"/>
    <w:rsid w:val="00730893"/>
    <w:rsid w:val="00761622"/>
    <w:rsid w:val="00780E54"/>
    <w:rsid w:val="00797D11"/>
    <w:rsid w:val="007C1A75"/>
    <w:rsid w:val="007F4F00"/>
    <w:rsid w:val="007F6C26"/>
    <w:rsid w:val="0082340B"/>
    <w:rsid w:val="008325A7"/>
    <w:rsid w:val="008642EB"/>
    <w:rsid w:val="00876F1E"/>
    <w:rsid w:val="00893891"/>
    <w:rsid w:val="008B7289"/>
    <w:rsid w:val="008C43F0"/>
    <w:rsid w:val="00910847"/>
    <w:rsid w:val="0092551F"/>
    <w:rsid w:val="00936562"/>
    <w:rsid w:val="009807BA"/>
    <w:rsid w:val="009A4E13"/>
    <w:rsid w:val="009C3918"/>
    <w:rsid w:val="00A75E93"/>
    <w:rsid w:val="00A778A8"/>
    <w:rsid w:val="00A93F52"/>
    <w:rsid w:val="00AD056F"/>
    <w:rsid w:val="00B05865"/>
    <w:rsid w:val="00B2189D"/>
    <w:rsid w:val="00B275B6"/>
    <w:rsid w:val="00BC3FFB"/>
    <w:rsid w:val="00BD4943"/>
    <w:rsid w:val="00BE5693"/>
    <w:rsid w:val="00C32F2E"/>
    <w:rsid w:val="00C55499"/>
    <w:rsid w:val="00CD3B89"/>
    <w:rsid w:val="00CD74A3"/>
    <w:rsid w:val="00CE17EF"/>
    <w:rsid w:val="00D34B15"/>
    <w:rsid w:val="00D84E47"/>
    <w:rsid w:val="00D86475"/>
    <w:rsid w:val="00DB0FDE"/>
    <w:rsid w:val="00DB1D5F"/>
    <w:rsid w:val="00DD2C5B"/>
    <w:rsid w:val="00E00551"/>
    <w:rsid w:val="00E43604"/>
    <w:rsid w:val="00E72CDE"/>
    <w:rsid w:val="00E95C39"/>
    <w:rsid w:val="00ED5E30"/>
    <w:rsid w:val="00F2429E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00"/>
  <w15:docId w15:val="{FE4D5C05-A06E-473B-9BB8-F663B4E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36AC08-849C-4519-98D4-9FD110CB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CAM.dotx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Salewski | ergo</dc:creator>
  <cp:lastModifiedBy>Torner, Elisa</cp:lastModifiedBy>
  <cp:revision>11</cp:revision>
  <cp:lastPrinted>2016-02-05T14:58:00Z</cp:lastPrinted>
  <dcterms:created xsi:type="dcterms:W3CDTF">2016-09-13T13:30:00Z</dcterms:created>
  <dcterms:modified xsi:type="dcterms:W3CDTF">2020-01-16T09:19:00Z</dcterms:modified>
</cp:coreProperties>
</file>