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461A3C" w:rsidP="005D6DA1">
      <w:pPr>
        <w:pStyle w:val="DSHeaderPressFact"/>
      </w:pPr>
      <w:r>
        <w:drawing>
          <wp:inline distT="0" distB="0" distL="0" distR="0">
            <wp:extent cx="4140835" cy="2759710"/>
            <wp:effectExtent l="0" t="0" r="0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4B4">
        <w:br w:type="textWrapping" w:clear="all"/>
      </w:r>
    </w:p>
    <w:p w:rsidR="0011197C" w:rsidRPr="00037667" w:rsidRDefault="006114B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0D58CB" w:rsidP="005D6DA1">
                            <w:pPr>
                              <w:pStyle w:val="DSHeaderPressFact"/>
                            </w:pPr>
                            <w:r>
                              <w:t xml:space="preserve">Project Manager R&amp;D 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D6DA1" w:rsidRDefault="000D58CB" w:rsidP="005D6DA1">
                      <w:pPr>
                        <w:pStyle w:val="DSHeaderPressFact"/>
                      </w:pPr>
                      <w:r>
                        <w:t xml:space="preserve">Project Manager R&amp;D 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37667">
        <w:rPr>
          <w:lang w:val="en-US"/>
        </w:rPr>
        <w:t xml:space="preserve">Ing. Dipl. Mathias Morgenroth                                           Project Manager R&amp;D </w:t>
      </w:r>
    </w:p>
    <w:p w:rsidR="00AB4058" w:rsidRPr="00461A3C" w:rsidRDefault="00E60869" w:rsidP="006114B4">
      <w:pPr>
        <w:pStyle w:val="DSStandard"/>
        <w:rPr>
          <w:color w:val="595959" w:themeColor="text1" w:themeTint="A6"/>
          <w:szCs w:val="20"/>
          <w:lang w:val="es-ES"/>
        </w:rPr>
      </w:pPr>
      <w:r w:rsidRPr="00461A3C">
        <w:rPr>
          <w:color w:val="595959" w:themeColor="text1" w:themeTint="A6"/>
          <w:szCs w:val="20"/>
          <w:lang w:val="en-US"/>
        </w:rPr>
        <w:t xml:space="preserve">Mathias Morgenroth es Project Manager R&amp;D y Team Manager Construction </w:t>
      </w:r>
      <w:proofErr w:type="spellStart"/>
      <w:r w:rsidRPr="00461A3C">
        <w:rPr>
          <w:color w:val="595959" w:themeColor="text1" w:themeTint="A6"/>
          <w:szCs w:val="20"/>
          <w:lang w:val="en-US"/>
        </w:rPr>
        <w:t>en</w:t>
      </w:r>
      <w:proofErr w:type="spellEnd"/>
      <w:r w:rsidRPr="00461A3C">
        <w:rPr>
          <w:color w:val="595959" w:themeColor="text1" w:themeTint="A6"/>
          <w:szCs w:val="20"/>
          <w:lang w:val="en-US"/>
        </w:rPr>
        <w:t xml:space="preserve"> Dentsply Sirona. </w:t>
      </w:r>
      <w:r w:rsidRPr="00461A3C">
        <w:rPr>
          <w:color w:val="595959" w:themeColor="text1" w:themeTint="A6"/>
          <w:szCs w:val="20"/>
          <w:lang w:val="es-ES"/>
        </w:rPr>
        <w:t xml:space="preserve">Se incorporó a la empresa en 2010 como ingeniero de I+D y contribuyó a la unidad de fresado y tallado MC XL Premium </w:t>
      </w:r>
      <w:proofErr w:type="spellStart"/>
      <w:r w:rsidRPr="00461A3C">
        <w:rPr>
          <w:color w:val="595959" w:themeColor="text1" w:themeTint="A6"/>
          <w:szCs w:val="20"/>
          <w:lang w:val="es-ES"/>
        </w:rPr>
        <w:t>Package</w:t>
      </w:r>
      <w:proofErr w:type="spellEnd"/>
      <w:r w:rsidRPr="00461A3C">
        <w:rPr>
          <w:color w:val="595959" w:themeColor="text1" w:themeTint="A6"/>
          <w:szCs w:val="20"/>
          <w:lang w:val="es-ES"/>
        </w:rPr>
        <w:t xml:space="preserve"> y a la unidad de fresado y tallado de laboratorio </w:t>
      </w:r>
      <w:proofErr w:type="spellStart"/>
      <w:r w:rsidRPr="00461A3C">
        <w:rPr>
          <w:color w:val="595959" w:themeColor="text1" w:themeTint="A6"/>
          <w:szCs w:val="20"/>
          <w:lang w:val="es-ES"/>
        </w:rPr>
        <w:t>inLab</w:t>
      </w:r>
      <w:proofErr w:type="spellEnd"/>
      <w:r w:rsidRPr="00461A3C">
        <w:rPr>
          <w:color w:val="595959" w:themeColor="text1" w:themeTint="A6"/>
          <w:szCs w:val="20"/>
          <w:lang w:val="es-ES"/>
        </w:rPr>
        <w:t xml:space="preserve"> MC X5 como ges</w:t>
      </w:r>
      <w:bookmarkStart w:id="0" w:name="_GoBack"/>
      <w:bookmarkEnd w:id="0"/>
      <w:r w:rsidRPr="00461A3C">
        <w:rPr>
          <w:color w:val="595959" w:themeColor="text1" w:themeTint="A6"/>
          <w:szCs w:val="20"/>
          <w:lang w:val="es-ES"/>
        </w:rPr>
        <w:t>tor de proyectos de I+D.</w:t>
      </w:r>
    </w:p>
    <w:p w:rsidR="006114B4" w:rsidRPr="00461A3C" w:rsidRDefault="006114B4" w:rsidP="006114B4">
      <w:pPr>
        <w:pStyle w:val="DSStandard"/>
        <w:rPr>
          <w:color w:val="595959" w:themeColor="text1" w:themeTint="A6"/>
          <w:szCs w:val="20"/>
          <w:lang w:val="es-ES"/>
        </w:rPr>
      </w:pPr>
      <w:r w:rsidRPr="00461A3C">
        <w:rPr>
          <w:color w:val="595959" w:themeColor="text1" w:themeTint="A6"/>
          <w:szCs w:val="20"/>
          <w:lang w:val="es-ES"/>
        </w:rPr>
        <w:t xml:space="preserve">Antes de incorporarse a la empresa, trabajó como </w:t>
      </w:r>
      <w:proofErr w:type="spellStart"/>
      <w:r w:rsidRPr="00461A3C">
        <w:rPr>
          <w:color w:val="595959" w:themeColor="text1" w:themeTint="A6"/>
          <w:szCs w:val="20"/>
          <w:lang w:val="es-ES"/>
        </w:rPr>
        <w:t>Development</w:t>
      </w:r>
      <w:proofErr w:type="spellEnd"/>
      <w:r w:rsidRPr="00461A3C">
        <w:rPr>
          <w:color w:val="595959" w:themeColor="text1" w:themeTint="A6"/>
          <w:szCs w:val="20"/>
          <w:lang w:val="es-ES"/>
        </w:rPr>
        <w:t xml:space="preserve"> </w:t>
      </w:r>
      <w:proofErr w:type="spellStart"/>
      <w:r w:rsidRPr="00461A3C">
        <w:rPr>
          <w:color w:val="595959" w:themeColor="text1" w:themeTint="A6"/>
          <w:szCs w:val="20"/>
          <w:lang w:val="es-ES"/>
        </w:rPr>
        <w:t>Engineer</w:t>
      </w:r>
      <w:proofErr w:type="spellEnd"/>
      <w:r w:rsidRPr="00461A3C">
        <w:rPr>
          <w:color w:val="595959" w:themeColor="text1" w:themeTint="A6"/>
          <w:szCs w:val="20"/>
          <w:lang w:val="es-ES"/>
        </w:rPr>
        <w:t xml:space="preserve"> con Tetra Laval (Alemania/Suecia), Karl Mayer Maquinaria Textil (Alemania) y </w:t>
      </w:r>
      <w:proofErr w:type="spellStart"/>
      <w:r w:rsidRPr="00461A3C">
        <w:rPr>
          <w:color w:val="595959" w:themeColor="text1" w:themeTint="A6"/>
          <w:szCs w:val="20"/>
          <w:lang w:val="es-ES"/>
        </w:rPr>
        <w:t>Nanosec</w:t>
      </w:r>
      <w:proofErr w:type="spellEnd"/>
      <w:r w:rsidRPr="00461A3C">
        <w:rPr>
          <w:color w:val="595959" w:themeColor="text1" w:themeTint="A6"/>
          <w:szCs w:val="20"/>
          <w:lang w:val="es-ES"/>
        </w:rPr>
        <w:t xml:space="preserve"> Laser (Alemania).</w:t>
      </w:r>
    </w:p>
    <w:p w:rsidR="006114B4" w:rsidRPr="00461A3C" w:rsidRDefault="00E60869" w:rsidP="006114B4">
      <w:pPr>
        <w:pStyle w:val="DSStandard"/>
        <w:rPr>
          <w:color w:val="595959" w:themeColor="text1" w:themeTint="A6"/>
          <w:lang w:val="es-ES" w:eastAsia="ja-JP"/>
        </w:rPr>
      </w:pPr>
      <w:r w:rsidRPr="00461A3C">
        <w:rPr>
          <w:color w:val="595959" w:themeColor="text1" w:themeTint="A6"/>
          <w:szCs w:val="20"/>
          <w:lang w:val="es-ES"/>
        </w:rPr>
        <w:t>Mathias Morgenrot</w:t>
      </w:r>
      <w:r w:rsidR="00037667" w:rsidRPr="00461A3C">
        <w:rPr>
          <w:color w:val="595959" w:themeColor="text1" w:themeTint="A6"/>
          <w:szCs w:val="20"/>
          <w:lang w:val="es-ES"/>
        </w:rPr>
        <w:t>h</w:t>
      </w:r>
      <w:r w:rsidRPr="00461A3C">
        <w:rPr>
          <w:color w:val="595959" w:themeColor="text1" w:themeTint="A6"/>
          <w:szCs w:val="20"/>
          <w:lang w:val="es-ES"/>
        </w:rPr>
        <w:t xml:space="preserve"> tiene un título en Ingeniería Mecánica de la "</w:t>
      </w:r>
      <w:proofErr w:type="spellStart"/>
      <w:r w:rsidRPr="00461A3C">
        <w:rPr>
          <w:color w:val="595959" w:themeColor="text1" w:themeTint="A6"/>
          <w:szCs w:val="20"/>
          <w:lang w:val="es-ES"/>
        </w:rPr>
        <w:t>Technische</w:t>
      </w:r>
      <w:proofErr w:type="spellEnd"/>
      <w:r w:rsidRPr="00461A3C">
        <w:rPr>
          <w:color w:val="595959" w:themeColor="text1" w:themeTint="A6"/>
          <w:szCs w:val="20"/>
          <w:lang w:val="es-ES"/>
        </w:rPr>
        <w:t xml:space="preserve"> </w:t>
      </w:r>
      <w:proofErr w:type="spellStart"/>
      <w:r w:rsidRPr="00461A3C">
        <w:rPr>
          <w:color w:val="595959" w:themeColor="text1" w:themeTint="A6"/>
          <w:szCs w:val="20"/>
          <w:lang w:val="es-ES"/>
        </w:rPr>
        <w:t>Universität</w:t>
      </w:r>
      <w:proofErr w:type="spellEnd"/>
      <w:r w:rsidRPr="00461A3C">
        <w:rPr>
          <w:color w:val="595959" w:themeColor="text1" w:themeTint="A6"/>
          <w:szCs w:val="20"/>
          <w:lang w:val="es-ES"/>
        </w:rPr>
        <w:t xml:space="preserve"> Darmstadt" de Alemania, y tiene una formación profesional como trabajador cualificado en electrónica. </w:t>
      </w:r>
    </w:p>
    <w:sectPr w:rsidR="006114B4" w:rsidRPr="00461A3C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3E4" w:rsidRDefault="001943E4" w:rsidP="005662A0">
      <w:r w:rsidRPr="004D183D">
        <w:rPr>
          <w:color w:val="808080"/>
        </w:rPr>
        <w:separator/>
      </w:r>
    </w:p>
  </w:endnote>
  <w:endnote w:type="continuationSeparator" w:id="0">
    <w:p w:rsidR="001943E4" w:rsidRDefault="001943E4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3E4" w:rsidRDefault="001943E4" w:rsidP="005662A0">
      <w:r w:rsidRPr="004D183D">
        <w:rPr>
          <w:color w:val="808080"/>
        </w:rPr>
        <w:separator/>
      </w:r>
    </w:p>
  </w:footnote>
  <w:footnote w:type="continuationSeparator" w:id="0">
    <w:p w:rsidR="001943E4" w:rsidRDefault="001943E4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Página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Página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37667"/>
    <w:rsid w:val="0004200D"/>
    <w:rsid w:val="000666B0"/>
    <w:rsid w:val="00070391"/>
    <w:rsid w:val="00070F30"/>
    <w:rsid w:val="000A1688"/>
    <w:rsid w:val="000D58CB"/>
    <w:rsid w:val="000E2A7B"/>
    <w:rsid w:val="0011197C"/>
    <w:rsid w:val="001452DE"/>
    <w:rsid w:val="001943E4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3168B5"/>
    <w:rsid w:val="003331D0"/>
    <w:rsid w:val="0033605B"/>
    <w:rsid w:val="00383109"/>
    <w:rsid w:val="003A3F4D"/>
    <w:rsid w:val="003A752A"/>
    <w:rsid w:val="003B4C13"/>
    <w:rsid w:val="003D2F2F"/>
    <w:rsid w:val="00403211"/>
    <w:rsid w:val="00427159"/>
    <w:rsid w:val="0043115F"/>
    <w:rsid w:val="004343AA"/>
    <w:rsid w:val="00461142"/>
    <w:rsid w:val="00461A3C"/>
    <w:rsid w:val="00462907"/>
    <w:rsid w:val="00465789"/>
    <w:rsid w:val="004B33C3"/>
    <w:rsid w:val="004D13F9"/>
    <w:rsid w:val="004D183D"/>
    <w:rsid w:val="004F0489"/>
    <w:rsid w:val="004F0CA1"/>
    <w:rsid w:val="004F5E62"/>
    <w:rsid w:val="00502081"/>
    <w:rsid w:val="00562E1D"/>
    <w:rsid w:val="005662A0"/>
    <w:rsid w:val="005829EB"/>
    <w:rsid w:val="00597A60"/>
    <w:rsid w:val="005D6DA1"/>
    <w:rsid w:val="005F0B0B"/>
    <w:rsid w:val="006114B4"/>
    <w:rsid w:val="00623E4A"/>
    <w:rsid w:val="006505B9"/>
    <w:rsid w:val="0065169E"/>
    <w:rsid w:val="0067013A"/>
    <w:rsid w:val="006E586D"/>
    <w:rsid w:val="007157C2"/>
    <w:rsid w:val="00730893"/>
    <w:rsid w:val="00735984"/>
    <w:rsid w:val="0075138C"/>
    <w:rsid w:val="00780E54"/>
    <w:rsid w:val="00792C26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F33A4"/>
    <w:rsid w:val="00A06ABB"/>
    <w:rsid w:val="00A42F94"/>
    <w:rsid w:val="00A636ED"/>
    <w:rsid w:val="00A75E93"/>
    <w:rsid w:val="00A778A8"/>
    <w:rsid w:val="00AB0ED9"/>
    <w:rsid w:val="00AB4058"/>
    <w:rsid w:val="00AC184B"/>
    <w:rsid w:val="00AE4253"/>
    <w:rsid w:val="00B05865"/>
    <w:rsid w:val="00B275B6"/>
    <w:rsid w:val="00B92376"/>
    <w:rsid w:val="00BD7818"/>
    <w:rsid w:val="00BE5693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E00551"/>
    <w:rsid w:val="00E60869"/>
    <w:rsid w:val="00E66C44"/>
    <w:rsid w:val="00E72CDE"/>
    <w:rsid w:val="00EC7678"/>
    <w:rsid w:val="00ED0E6C"/>
    <w:rsid w:val="00ED5E30"/>
    <w:rsid w:val="00ED64F8"/>
    <w:rsid w:val="00EE67B9"/>
    <w:rsid w:val="00F130BD"/>
    <w:rsid w:val="00F2429E"/>
    <w:rsid w:val="00F42537"/>
    <w:rsid w:val="00F91980"/>
    <w:rsid w:val="00FD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9</cp:revision>
  <cp:lastPrinted>2016-02-05T14:58:00Z</cp:lastPrinted>
  <dcterms:created xsi:type="dcterms:W3CDTF">2019-11-13T13:58:00Z</dcterms:created>
  <dcterms:modified xsi:type="dcterms:W3CDTF">2020-01-16T09:52:00Z</dcterms:modified>
</cp:coreProperties>
</file>