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CFF24" w14:textId="77777777" w:rsidR="00E72E74" w:rsidRPr="00B776FF" w:rsidRDefault="005D6DA1" w:rsidP="00E72E74">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325ED676" wp14:editId="7B563BD7">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4D4575" w14:textId="77777777" w:rsidR="005D6DA1" w:rsidRDefault="005D6DA1" w:rsidP="005D6DA1">
                            <w:pPr>
                              <w:pStyle w:val="DSHeaderPressFact"/>
                            </w:pPr>
                            <w:r>
                              <w:t>Contact</w:t>
                            </w:r>
                            <w:r w:rsidR="00313739">
                              <w:t xml:space="preserve"> Presse</w:t>
                            </w:r>
                          </w:p>
                          <w:p w14:paraId="346E62EF" w14:textId="77777777" w:rsidR="005D6DA1" w:rsidRPr="009807BA" w:rsidRDefault="005D6DA1" w:rsidP="009807BA">
                            <w:pPr>
                              <w:pStyle w:val="DSStandardSidebox"/>
                            </w:pPr>
                            <w:r w:rsidRPr="009807BA">
                              <w:t>Marion Par-Weixlberger</w:t>
                            </w:r>
                          </w:p>
                          <w:p w14:paraId="09D644F7" w14:textId="77777777" w:rsidR="00F32AA1" w:rsidRPr="00784B20" w:rsidRDefault="00655A76" w:rsidP="00F32AA1">
                            <w:pPr>
                              <w:pStyle w:val="DSStandardSidebox"/>
                            </w:pPr>
                            <w:r>
                              <w:t>Vice President</w:t>
                            </w:r>
                            <w:r w:rsidR="00784B20" w:rsidRPr="00784B20">
                              <w:t xml:space="preserve"> Corporate Communications &amp; Public Relations</w:t>
                            </w:r>
                          </w:p>
                          <w:p w14:paraId="7C207EE9" w14:textId="77777777" w:rsidR="005D6DA1" w:rsidRPr="006A7116" w:rsidRDefault="005D6DA1" w:rsidP="009807BA">
                            <w:pPr>
                              <w:pStyle w:val="DSStandardSidebox"/>
                              <w:rPr>
                                <w:lang w:val="de-DE"/>
                              </w:rPr>
                            </w:pPr>
                            <w:r w:rsidRPr="006A7116">
                              <w:rPr>
                                <w:lang w:val="de-DE"/>
                              </w:rPr>
                              <w:t>Sirona Straße 1</w:t>
                            </w:r>
                          </w:p>
                          <w:p w14:paraId="05B19FEB" w14:textId="77777777" w:rsidR="005D6DA1" w:rsidRPr="006A7116" w:rsidRDefault="005D6DA1" w:rsidP="009807BA">
                            <w:pPr>
                              <w:pStyle w:val="DSStandardSidebox"/>
                              <w:rPr>
                                <w:lang w:val="de-DE"/>
                              </w:rPr>
                            </w:pPr>
                            <w:r w:rsidRPr="006A7116">
                              <w:rPr>
                                <w:lang w:val="de-DE"/>
                              </w:rPr>
                              <w:t>5071 Wals bei Salzburg, Austria</w:t>
                            </w:r>
                          </w:p>
                          <w:p w14:paraId="0A50A3CF" w14:textId="77777777" w:rsidR="005D6DA1" w:rsidRPr="00784B20" w:rsidRDefault="005D6DA1" w:rsidP="009807BA">
                            <w:pPr>
                              <w:pStyle w:val="DSStandardSidebox"/>
                              <w:rPr>
                                <w:lang w:val="de-DE"/>
                              </w:rPr>
                            </w:pPr>
                            <w:r w:rsidRPr="00784B20">
                              <w:rPr>
                                <w:lang w:val="de-DE"/>
                              </w:rPr>
                              <w:t>T  +43 (0) 662 2450-588</w:t>
                            </w:r>
                          </w:p>
                          <w:p w14:paraId="52A900D5" w14:textId="77777777" w:rsidR="009807BA" w:rsidRPr="006C0306" w:rsidRDefault="005D6DA1" w:rsidP="009807BA">
                            <w:pPr>
                              <w:pStyle w:val="DSStandardSidebox"/>
                              <w:rPr>
                                <w:lang w:val="de-AT"/>
                              </w:rPr>
                            </w:pPr>
                            <w:r w:rsidRPr="006C0306">
                              <w:rPr>
                                <w:lang w:val="de-AT"/>
                              </w:rPr>
                              <w:t>F  +43 (0) 662 2450-540</w:t>
                            </w:r>
                          </w:p>
                          <w:p w14:paraId="3891D3E8" w14:textId="77777777" w:rsidR="004D13F9" w:rsidRPr="006C0306" w:rsidRDefault="004D13F9" w:rsidP="004D13F9">
                            <w:pPr>
                              <w:pStyle w:val="SidebarLink"/>
                              <w:rPr>
                                <w:lang w:val="de-AT"/>
                              </w:rPr>
                            </w:pPr>
                            <w:r w:rsidRPr="006C0306">
                              <w:rPr>
                                <w:lang w:val="de-AT"/>
                              </w:rPr>
                              <w:t>marion.par-weixlberger@</w:t>
                            </w:r>
                            <w:r w:rsidR="003230B8" w:rsidRPr="006C0306">
                              <w:rPr>
                                <w:lang w:val="de-AT"/>
                              </w:rPr>
                              <w:t>dentsply</w:t>
                            </w:r>
                            <w:r w:rsidRPr="006C0306">
                              <w:rPr>
                                <w:lang w:val="de-AT"/>
                              </w:rPr>
                              <w:t>sirona.com</w:t>
                            </w:r>
                          </w:p>
                          <w:p w14:paraId="4D7B2DAB" w14:textId="77777777" w:rsidR="004D13F9" w:rsidRPr="006C0306" w:rsidRDefault="004D13F9" w:rsidP="009807BA">
                            <w:pPr>
                              <w:pStyle w:val="DSStandardSidebox"/>
                              <w:rPr>
                                <w:lang w:val="de-AT"/>
                              </w:rPr>
                            </w:pPr>
                          </w:p>
                          <w:p w14:paraId="0993D06B" w14:textId="77777777" w:rsidR="009807BA" w:rsidRPr="006C0306" w:rsidRDefault="009807BA" w:rsidP="009807BA">
                            <w:pPr>
                              <w:pStyle w:val="DSStandard"/>
                              <w:rPr>
                                <w:lang w:val="de-AT"/>
                              </w:rPr>
                            </w:pPr>
                          </w:p>
                          <w:p w14:paraId="06AF3D71" w14:textId="77777777" w:rsidR="004D13F9" w:rsidRPr="006C0306" w:rsidRDefault="004D13F9" w:rsidP="004D13F9">
                            <w:pPr>
                              <w:pStyle w:val="DSStandardSidebox"/>
                              <w:rPr>
                                <w:lang w:val="de-AT"/>
                              </w:rPr>
                            </w:pPr>
                          </w:p>
                          <w:p w14:paraId="0BD4BDBE" w14:textId="77777777" w:rsidR="004D13F9" w:rsidRPr="006C0306" w:rsidRDefault="004D13F9" w:rsidP="004D13F9">
                            <w:pPr>
                              <w:pStyle w:val="DSStandardSidebox"/>
                              <w:rPr>
                                <w:lang w:val="de-AT"/>
                              </w:rPr>
                            </w:pPr>
                          </w:p>
                          <w:p w14:paraId="7B7FE382" w14:textId="77777777" w:rsidR="004D13F9" w:rsidRPr="006C0306" w:rsidRDefault="004D13F9" w:rsidP="004D13F9">
                            <w:pPr>
                              <w:pStyle w:val="DSStandardSidebox"/>
                              <w:rPr>
                                <w:lang w:val="de-AT"/>
                              </w:rPr>
                            </w:pPr>
                          </w:p>
                          <w:p w14:paraId="7447E8FC" w14:textId="77777777" w:rsidR="004D13F9" w:rsidRPr="006C0306" w:rsidRDefault="004D13F9" w:rsidP="004D13F9">
                            <w:pPr>
                              <w:pStyle w:val="DSStandardSidebox"/>
                              <w:rPr>
                                <w:lang w:val="de-AT"/>
                              </w:rPr>
                            </w:pPr>
                          </w:p>
                          <w:p w14:paraId="05C20802" w14:textId="77777777" w:rsidR="004D13F9" w:rsidRPr="006C0306" w:rsidRDefault="004D13F9" w:rsidP="004D13F9">
                            <w:pPr>
                              <w:pStyle w:val="DSStandardSidebox"/>
                              <w:rPr>
                                <w:lang w:val="de-AT"/>
                              </w:rPr>
                            </w:pPr>
                          </w:p>
                          <w:p w14:paraId="7FB9DCF6" w14:textId="77777777" w:rsidR="004D13F9" w:rsidRPr="006C0306" w:rsidRDefault="004D13F9" w:rsidP="004D13F9">
                            <w:pPr>
                              <w:pStyle w:val="DSStandardSidebox"/>
                              <w:rPr>
                                <w:lang w:val="de-AT"/>
                              </w:rPr>
                            </w:pPr>
                          </w:p>
                          <w:p w14:paraId="185EB7F7" w14:textId="77777777" w:rsidR="004D13F9" w:rsidRPr="006C0306" w:rsidRDefault="004D13F9" w:rsidP="004D13F9">
                            <w:pPr>
                              <w:pStyle w:val="DSStandardSidebox"/>
                              <w:rPr>
                                <w:lang w:val="de-AT"/>
                              </w:rPr>
                            </w:pPr>
                          </w:p>
                          <w:p w14:paraId="04C4361B" w14:textId="77777777" w:rsidR="004D13F9" w:rsidRPr="006C0306" w:rsidRDefault="004D13F9" w:rsidP="004D13F9">
                            <w:pPr>
                              <w:pStyle w:val="DSStandardSidebox"/>
                              <w:rPr>
                                <w:lang w:val="de-AT"/>
                              </w:rPr>
                            </w:pPr>
                          </w:p>
                          <w:p w14:paraId="765C6633" w14:textId="77777777" w:rsidR="004D13F9" w:rsidRPr="006C0306" w:rsidRDefault="004D13F9" w:rsidP="004D13F9">
                            <w:pPr>
                              <w:pStyle w:val="DSStandardSidebox"/>
                              <w:rPr>
                                <w:lang w:val="de-AT"/>
                              </w:rPr>
                            </w:pPr>
                          </w:p>
                          <w:p w14:paraId="51C99BCD" w14:textId="77777777" w:rsidR="004D13F9" w:rsidRPr="006C0306" w:rsidRDefault="004D13F9" w:rsidP="004D13F9">
                            <w:pPr>
                              <w:pStyle w:val="DSStandardSidebox"/>
                              <w:rPr>
                                <w:lang w:val="de-AT"/>
                              </w:rPr>
                            </w:pPr>
                          </w:p>
                          <w:p w14:paraId="3E6AE941" w14:textId="77777777" w:rsidR="004D13F9" w:rsidRPr="006C0306" w:rsidRDefault="004D13F9" w:rsidP="004D13F9">
                            <w:pPr>
                              <w:pStyle w:val="DSStandardSidebox"/>
                              <w:rPr>
                                <w:lang w:val="de-AT"/>
                              </w:rPr>
                            </w:pPr>
                          </w:p>
                          <w:p w14:paraId="26833E07" w14:textId="77777777" w:rsidR="004D13F9" w:rsidRPr="006C0306" w:rsidRDefault="004D13F9" w:rsidP="004D13F9">
                            <w:pPr>
                              <w:pStyle w:val="DSStandardSidebox"/>
                              <w:rPr>
                                <w:lang w:val="de-AT"/>
                              </w:rPr>
                            </w:pPr>
                          </w:p>
                          <w:p w14:paraId="13EF5D1A" w14:textId="77777777" w:rsidR="004D13F9" w:rsidRPr="006C0306" w:rsidRDefault="004D13F9" w:rsidP="004D13F9">
                            <w:pPr>
                              <w:pStyle w:val="DSStandardSidebox"/>
                              <w:rPr>
                                <w:lang w:val="de-AT"/>
                              </w:rPr>
                            </w:pPr>
                          </w:p>
                          <w:p w14:paraId="60D357A7" w14:textId="77777777" w:rsidR="004D13F9" w:rsidRPr="006C0306" w:rsidRDefault="004D13F9" w:rsidP="004D13F9">
                            <w:pPr>
                              <w:pStyle w:val="DSStandardSidebox"/>
                              <w:rPr>
                                <w:lang w:val="de-AT"/>
                              </w:rPr>
                            </w:pPr>
                          </w:p>
                          <w:p w14:paraId="26D69E20" w14:textId="77777777" w:rsidR="004D13F9" w:rsidRPr="006C0306" w:rsidRDefault="004D13F9" w:rsidP="004D13F9">
                            <w:pPr>
                              <w:pStyle w:val="DSStandardSidebox"/>
                              <w:rPr>
                                <w:lang w:val="de-AT"/>
                              </w:rPr>
                            </w:pPr>
                          </w:p>
                          <w:p w14:paraId="127D0027" w14:textId="77777777" w:rsidR="004D13F9" w:rsidRPr="006C0306" w:rsidRDefault="004D13F9" w:rsidP="004D13F9">
                            <w:pPr>
                              <w:pStyle w:val="DSStandardSidebox"/>
                              <w:rPr>
                                <w:lang w:val="de-AT"/>
                              </w:rPr>
                            </w:pPr>
                          </w:p>
                          <w:p w14:paraId="607B996E" w14:textId="77777777" w:rsidR="004D13F9" w:rsidRPr="006C0306" w:rsidRDefault="004D13F9" w:rsidP="004D13F9">
                            <w:pPr>
                              <w:pStyle w:val="DSStandardSidebox"/>
                              <w:rPr>
                                <w:lang w:val="de-AT"/>
                              </w:rPr>
                            </w:pPr>
                          </w:p>
                          <w:p w14:paraId="00B9F2D2" w14:textId="77777777" w:rsidR="004D13F9" w:rsidRPr="006C0306" w:rsidRDefault="004D13F9" w:rsidP="004D13F9">
                            <w:pPr>
                              <w:pStyle w:val="DSStandardSidebox"/>
                              <w:rPr>
                                <w:lang w:val="de-AT"/>
                              </w:rPr>
                            </w:pPr>
                          </w:p>
                          <w:p w14:paraId="78A51E4E" w14:textId="77777777" w:rsidR="004D13F9" w:rsidRPr="006C0306" w:rsidRDefault="004D13F9" w:rsidP="004D13F9">
                            <w:pPr>
                              <w:pStyle w:val="DSStandardSidebox"/>
                              <w:rPr>
                                <w:lang w:val="de-AT"/>
                              </w:rPr>
                            </w:pPr>
                          </w:p>
                          <w:p w14:paraId="71888321" w14:textId="77777777" w:rsidR="004D13F9" w:rsidRPr="006C0306" w:rsidRDefault="004D13F9" w:rsidP="004D13F9">
                            <w:pPr>
                              <w:pStyle w:val="DSStandardSidebox"/>
                              <w:rPr>
                                <w:lang w:val="de-AT"/>
                              </w:rPr>
                            </w:pPr>
                          </w:p>
                          <w:p w14:paraId="1D1B8AD7" w14:textId="77777777" w:rsidR="004D13F9" w:rsidRPr="006C0306" w:rsidRDefault="004D13F9" w:rsidP="004D13F9">
                            <w:pPr>
                              <w:pStyle w:val="DSStandardSidebox"/>
                              <w:rPr>
                                <w:lang w:val="de-AT"/>
                              </w:rPr>
                            </w:pPr>
                          </w:p>
                          <w:p w14:paraId="44AA2BB4" w14:textId="77777777" w:rsidR="004D13F9" w:rsidRPr="006C0306" w:rsidRDefault="004D13F9" w:rsidP="004D13F9">
                            <w:pPr>
                              <w:pStyle w:val="DSStandardSidebox"/>
                              <w:rPr>
                                <w:lang w:val="de-AT"/>
                              </w:rPr>
                            </w:pPr>
                          </w:p>
                          <w:p w14:paraId="4F5B6AD0" w14:textId="77777777" w:rsidR="004D13F9" w:rsidRPr="006C0306" w:rsidRDefault="004D13F9" w:rsidP="004D13F9">
                            <w:pPr>
                              <w:pStyle w:val="DSStandardSidebox"/>
                              <w:rPr>
                                <w:lang w:val="de-AT"/>
                              </w:rPr>
                            </w:pPr>
                          </w:p>
                          <w:p w14:paraId="011D7FEA" w14:textId="77777777" w:rsidR="004D13F9" w:rsidRPr="006C0306" w:rsidRDefault="004D13F9" w:rsidP="004D13F9">
                            <w:pPr>
                              <w:pStyle w:val="DSStandardSidebox"/>
                              <w:rPr>
                                <w:lang w:val="de-AT"/>
                              </w:rPr>
                            </w:pPr>
                          </w:p>
                          <w:p w14:paraId="63C0D905" w14:textId="77777777" w:rsidR="004D13F9" w:rsidRPr="006C0306" w:rsidRDefault="004D13F9" w:rsidP="004D13F9">
                            <w:pPr>
                              <w:pStyle w:val="DSStandardSidebox"/>
                              <w:rPr>
                                <w:lang w:val="de-AT"/>
                              </w:rPr>
                            </w:pPr>
                          </w:p>
                          <w:p w14:paraId="78528AAD" w14:textId="77777777" w:rsidR="004D13F9" w:rsidRPr="006C0306" w:rsidRDefault="004D13F9" w:rsidP="004D13F9">
                            <w:pPr>
                              <w:pStyle w:val="DSStandardSidebox"/>
                              <w:rPr>
                                <w:lang w:val="de-AT"/>
                              </w:rPr>
                            </w:pPr>
                          </w:p>
                          <w:p w14:paraId="119F0FCD" w14:textId="77777777" w:rsidR="004D13F9" w:rsidRPr="006C0306" w:rsidRDefault="004D13F9" w:rsidP="004D13F9">
                            <w:pPr>
                              <w:pStyle w:val="DSStandard"/>
                              <w:rPr>
                                <w:lang w:val="de-AT"/>
                              </w:rPr>
                            </w:pPr>
                          </w:p>
                          <w:p w14:paraId="1E2DF62E" w14:textId="77777777" w:rsidR="009807BA" w:rsidRPr="006C0306"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ED676"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494D4575" w14:textId="77777777" w:rsidR="005D6DA1" w:rsidRDefault="005D6DA1" w:rsidP="005D6DA1">
                      <w:pPr>
                        <w:pStyle w:val="DSHeaderPressFact"/>
                      </w:pPr>
                      <w:r>
                        <w:t>Contact</w:t>
                      </w:r>
                      <w:r w:rsidR="00313739">
                        <w:t xml:space="preserve"> Presse</w:t>
                      </w:r>
                    </w:p>
                    <w:p w14:paraId="346E62EF" w14:textId="77777777" w:rsidR="005D6DA1" w:rsidRPr="009807BA" w:rsidRDefault="005D6DA1" w:rsidP="009807BA">
                      <w:pPr>
                        <w:pStyle w:val="DSStandardSidebox"/>
                      </w:pPr>
                      <w:r w:rsidRPr="009807BA">
                        <w:t>Marion Par-Weixlberger</w:t>
                      </w:r>
                    </w:p>
                    <w:p w14:paraId="09D644F7" w14:textId="77777777" w:rsidR="00F32AA1" w:rsidRPr="00784B20" w:rsidRDefault="00655A76" w:rsidP="00F32AA1">
                      <w:pPr>
                        <w:pStyle w:val="DSStandardSidebox"/>
                      </w:pPr>
                      <w:r>
                        <w:t>Vice President</w:t>
                      </w:r>
                      <w:r w:rsidR="00784B20" w:rsidRPr="00784B20">
                        <w:t xml:space="preserve"> Corporate Communications &amp; Public Relations</w:t>
                      </w:r>
                    </w:p>
                    <w:p w14:paraId="7C207EE9" w14:textId="77777777" w:rsidR="005D6DA1" w:rsidRPr="006A7116" w:rsidRDefault="005D6DA1" w:rsidP="009807BA">
                      <w:pPr>
                        <w:pStyle w:val="DSStandardSidebox"/>
                        <w:rPr>
                          <w:lang w:val="de-DE"/>
                        </w:rPr>
                      </w:pPr>
                      <w:r w:rsidRPr="006A7116">
                        <w:rPr>
                          <w:lang w:val="de-DE"/>
                        </w:rPr>
                        <w:t>Sirona Straße 1</w:t>
                      </w:r>
                    </w:p>
                    <w:p w14:paraId="05B19FEB" w14:textId="77777777" w:rsidR="005D6DA1" w:rsidRPr="006A7116" w:rsidRDefault="005D6DA1" w:rsidP="009807BA">
                      <w:pPr>
                        <w:pStyle w:val="DSStandardSidebox"/>
                        <w:rPr>
                          <w:lang w:val="de-DE"/>
                        </w:rPr>
                      </w:pPr>
                      <w:r w:rsidRPr="006A7116">
                        <w:rPr>
                          <w:lang w:val="de-DE"/>
                        </w:rPr>
                        <w:t>5071 Wals bei Salzburg, Austria</w:t>
                      </w:r>
                    </w:p>
                    <w:p w14:paraId="0A50A3CF" w14:textId="77777777" w:rsidR="005D6DA1" w:rsidRPr="00784B20" w:rsidRDefault="005D6DA1" w:rsidP="009807BA">
                      <w:pPr>
                        <w:pStyle w:val="DSStandardSidebox"/>
                        <w:rPr>
                          <w:lang w:val="de-DE"/>
                        </w:rPr>
                      </w:pPr>
                      <w:r w:rsidRPr="00784B20">
                        <w:rPr>
                          <w:lang w:val="de-DE"/>
                        </w:rPr>
                        <w:t>T  +43 (0) 662 2450-588</w:t>
                      </w:r>
                    </w:p>
                    <w:p w14:paraId="52A900D5" w14:textId="77777777" w:rsidR="009807BA" w:rsidRPr="006C0306" w:rsidRDefault="005D6DA1" w:rsidP="009807BA">
                      <w:pPr>
                        <w:pStyle w:val="DSStandardSidebox"/>
                        <w:rPr>
                          <w:lang w:val="de-AT"/>
                        </w:rPr>
                      </w:pPr>
                      <w:r w:rsidRPr="006C0306">
                        <w:rPr>
                          <w:lang w:val="de-AT"/>
                        </w:rPr>
                        <w:t>F  +43 (0) 662 2450-540</w:t>
                      </w:r>
                    </w:p>
                    <w:p w14:paraId="3891D3E8" w14:textId="77777777" w:rsidR="004D13F9" w:rsidRPr="006C0306" w:rsidRDefault="004D13F9" w:rsidP="004D13F9">
                      <w:pPr>
                        <w:pStyle w:val="SidebarLink"/>
                        <w:rPr>
                          <w:lang w:val="de-AT"/>
                        </w:rPr>
                      </w:pPr>
                      <w:r w:rsidRPr="006C0306">
                        <w:rPr>
                          <w:lang w:val="de-AT"/>
                        </w:rPr>
                        <w:t>marion.par-weixlberger@</w:t>
                      </w:r>
                      <w:r w:rsidR="003230B8" w:rsidRPr="006C0306">
                        <w:rPr>
                          <w:lang w:val="de-AT"/>
                        </w:rPr>
                        <w:t>dentsply</w:t>
                      </w:r>
                      <w:r w:rsidRPr="006C0306">
                        <w:rPr>
                          <w:lang w:val="de-AT"/>
                        </w:rPr>
                        <w:t>sirona.com</w:t>
                      </w:r>
                    </w:p>
                    <w:p w14:paraId="4D7B2DAB" w14:textId="77777777" w:rsidR="004D13F9" w:rsidRPr="006C0306" w:rsidRDefault="004D13F9" w:rsidP="009807BA">
                      <w:pPr>
                        <w:pStyle w:val="DSStandardSidebox"/>
                        <w:rPr>
                          <w:lang w:val="de-AT"/>
                        </w:rPr>
                      </w:pPr>
                    </w:p>
                    <w:p w14:paraId="0993D06B" w14:textId="77777777" w:rsidR="009807BA" w:rsidRPr="006C0306" w:rsidRDefault="009807BA" w:rsidP="009807BA">
                      <w:pPr>
                        <w:pStyle w:val="DSStandard"/>
                        <w:rPr>
                          <w:lang w:val="de-AT"/>
                        </w:rPr>
                      </w:pPr>
                    </w:p>
                    <w:p w14:paraId="06AF3D71" w14:textId="77777777" w:rsidR="004D13F9" w:rsidRPr="006C0306" w:rsidRDefault="004D13F9" w:rsidP="004D13F9">
                      <w:pPr>
                        <w:pStyle w:val="DSStandardSidebox"/>
                        <w:rPr>
                          <w:lang w:val="de-AT"/>
                        </w:rPr>
                      </w:pPr>
                    </w:p>
                    <w:p w14:paraId="0BD4BDBE" w14:textId="77777777" w:rsidR="004D13F9" w:rsidRPr="006C0306" w:rsidRDefault="004D13F9" w:rsidP="004D13F9">
                      <w:pPr>
                        <w:pStyle w:val="DSStandardSidebox"/>
                        <w:rPr>
                          <w:lang w:val="de-AT"/>
                        </w:rPr>
                      </w:pPr>
                    </w:p>
                    <w:p w14:paraId="7B7FE382" w14:textId="77777777" w:rsidR="004D13F9" w:rsidRPr="006C0306" w:rsidRDefault="004D13F9" w:rsidP="004D13F9">
                      <w:pPr>
                        <w:pStyle w:val="DSStandardSidebox"/>
                        <w:rPr>
                          <w:lang w:val="de-AT"/>
                        </w:rPr>
                      </w:pPr>
                    </w:p>
                    <w:p w14:paraId="7447E8FC" w14:textId="77777777" w:rsidR="004D13F9" w:rsidRPr="006C0306" w:rsidRDefault="004D13F9" w:rsidP="004D13F9">
                      <w:pPr>
                        <w:pStyle w:val="DSStandardSidebox"/>
                        <w:rPr>
                          <w:lang w:val="de-AT"/>
                        </w:rPr>
                      </w:pPr>
                    </w:p>
                    <w:p w14:paraId="05C20802" w14:textId="77777777" w:rsidR="004D13F9" w:rsidRPr="006C0306" w:rsidRDefault="004D13F9" w:rsidP="004D13F9">
                      <w:pPr>
                        <w:pStyle w:val="DSStandardSidebox"/>
                        <w:rPr>
                          <w:lang w:val="de-AT"/>
                        </w:rPr>
                      </w:pPr>
                    </w:p>
                    <w:p w14:paraId="7FB9DCF6" w14:textId="77777777" w:rsidR="004D13F9" w:rsidRPr="006C0306" w:rsidRDefault="004D13F9" w:rsidP="004D13F9">
                      <w:pPr>
                        <w:pStyle w:val="DSStandardSidebox"/>
                        <w:rPr>
                          <w:lang w:val="de-AT"/>
                        </w:rPr>
                      </w:pPr>
                    </w:p>
                    <w:p w14:paraId="185EB7F7" w14:textId="77777777" w:rsidR="004D13F9" w:rsidRPr="006C0306" w:rsidRDefault="004D13F9" w:rsidP="004D13F9">
                      <w:pPr>
                        <w:pStyle w:val="DSStandardSidebox"/>
                        <w:rPr>
                          <w:lang w:val="de-AT"/>
                        </w:rPr>
                      </w:pPr>
                    </w:p>
                    <w:p w14:paraId="04C4361B" w14:textId="77777777" w:rsidR="004D13F9" w:rsidRPr="006C0306" w:rsidRDefault="004D13F9" w:rsidP="004D13F9">
                      <w:pPr>
                        <w:pStyle w:val="DSStandardSidebox"/>
                        <w:rPr>
                          <w:lang w:val="de-AT"/>
                        </w:rPr>
                      </w:pPr>
                    </w:p>
                    <w:p w14:paraId="765C6633" w14:textId="77777777" w:rsidR="004D13F9" w:rsidRPr="006C0306" w:rsidRDefault="004D13F9" w:rsidP="004D13F9">
                      <w:pPr>
                        <w:pStyle w:val="DSStandardSidebox"/>
                        <w:rPr>
                          <w:lang w:val="de-AT"/>
                        </w:rPr>
                      </w:pPr>
                    </w:p>
                    <w:p w14:paraId="51C99BCD" w14:textId="77777777" w:rsidR="004D13F9" w:rsidRPr="006C0306" w:rsidRDefault="004D13F9" w:rsidP="004D13F9">
                      <w:pPr>
                        <w:pStyle w:val="DSStandardSidebox"/>
                        <w:rPr>
                          <w:lang w:val="de-AT"/>
                        </w:rPr>
                      </w:pPr>
                    </w:p>
                    <w:p w14:paraId="3E6AE941" w14:textId="77777777" w:rsidR="004D13F9" w:rsidRPr="006C0306" w:rsidRDefault="004D13F9" w:rsidP="004D13F9">
                      <w:pPr>
                        <w:pStyle w:val="DSStandardSidebox"/>
                        <w:rPr>
                          <w:lang w:val="de-AT"/>
                        </w:rPr>
                      </w:pPr>
                    </w:p>
                    <w:p w14:paraId="26833E07" w14:textId="77777777" w:rsidR="004D13F9" w:rsidRPr="006C0306" w:rsidRDefault="004D13F9" w:rsidP="004D13F9">
                      <w:pPr>
                        <w:pStyle w:val="DSStandardSidebox"/>
                        <w:rPr>
                          <w:lang w:val="de-AT"/>
                        </w:rPr>
                      </w:pPr>
                    </w:p>
                    <w:p w14:paraId="13EF5D1A" w14:textId="77777777" w:rsidR="004D13F9" w:rsidRPr="006C0306" w:rsidRDefault="004D13F9" w:rsidP="004D13F9">
                      <w:pPr>
                        <w:pStyle w:val="DSStandardSidebox"/>
                        <w:rPr>
                          <w:lang w:val="de-AT"/>
                        </w:rPr>
                      </w:pPr>
                    </w:p>
                    <w:p w14:paraId="60D357A7" w14:textId="77777777" w:rsidR="004D13F9" w:rsidRPr="006C0306" w:rsidRDefault="004D13F9" w:rsidP="004D13F9">
                      <w:pPr>
                        <w:pStyle w:val="DSStandardSidebox"/>
                        <w:rPr>
                          <w:lang w:val="de-AT"/>
                        </w:rPr>
                      </w:pPr>
                    </w:p>
                    <w:p w14:paraId="26D69E20" w14:textId="77777777" w:rsidR="004D13F9" w:rsidRPr="006C0306" w:rsidRDefault="004D13F9" w:rsidP="004D13F9">
                      <w:pPr>
                        <w:pStyle w:val="DSStandardSidebox"/>
                        <w:rPr>
                          <w:lang w:val="de-AT"/>
                        </w:rPr>
                      </w:pPr>
                    </w:p>
                    <w:p w14:paraId="127D0027" w14:textId="77777777" w:rsidR="004D13F9" w:rsidRPr="006C0306" w:rsidRDefault="004D13F9" w:rsidP="004D13F9">
                      <w:pPr>
                        <w:pStyle w:val="DSStandardSidebox"/>
                        <w:rPr>
                          <w:lang w:val="de-AT"/>
                        </w:rPr>
                      </w:pPr>
                    </w:p>
                    <w:p w14:paraId="607B996E" w14:textId="77777777" w:rsidR="004D13F9" w:rsidRPr="006C0306" w:rsidRDefault="004D13F9" w:rsidP="004D13F9">
                      <w:pPr>
                        <w:pStyle w:val="DSStandardSidebox"/>
                        <w:rPr>
                          <w:lang w:val="de-AT"/>
                        </w:rPr>
                      </w:pPr>
                    </w:p>
                    <w:p w14:paraId="00B9F2D2" w14:textId="77777777" w:rsidR="004D13F9" w:rsidRPr="006C0306" w:rsidRDefault="004D13F9" w:rsidP="004D13F9">
                      <w:pPr>
                        <w:pStyle w:val="DSStandardSidebox"/>
                        <w:rPr>
                          <w:lang w:val="de-AT"/>
                        </w:rPr>
                      </w:pPr>
                    </w:p>
                    <w:p w14:paraId="78A51E4E" w14:textId="77777777" w:rsidR="004D13F9" w:rsidRPr="006C0306" w:rsidRDefault="004D13F9" w:rsidP="004D13F9">
                      <w:pPr>
                        <w:pStyle w:val="DSStandardSidebox"/>
                        <w:rPr>
                          <w:lang w:val="de-AT"/>
                        </w:rPr>
                      </w:pPr>
                    </w:p>
                    <w:p w14:paraId="71888321" w14:textId="77777777" w:rsidR="004D13F9" w:rsidRPr="006C0306" w:rsidRDefault="004D13F9" w:rsidP="004D13F9">
                      <w:pPr>
                        <w:pStyle w:val="DSStandardSidebox"/>
                        <w:rPr>
                          <w:lang w:val="de-AT"/>
                        </w:rPr>
                      </w:pPr>
                    </w:p>
                    <w:p w14:paraId="1D1B8AD7" w14:textId="77777777" w:rsidR="004D13F9" w:rsidRPr="006C0306" w:rsidRDefault="004D13F9" w:rsidP="004D13F9">
                      <w:pPr>
                        <w:pStyle w:val="DSStandardSidebox"/>
                        <w:rPr>
                          <w:lang w:val="de-AT"/>
                        </w:rPr>
                      </w:pPr>
                    </w:p>
                    <w:p w14:paraId="44AA2BB4" w14:textId="77777777" w:rsidR="004D13F9" w:rsidRPr="006C0306" w:rsidRDefault="004D13F9" w:rsidP="004D13F9">
                      <w:pPr>
                        <w:pStyle w:val="DSStandardSidebox"/>
                        <w:rPr>
                          <w:lang w:val="de-AT"/>
                        </w:rPr>
                      </w:pPr>
                    </w:p>
                    <w:p w14:paraId="4F5B6AD0" w14:textId="77777777" w:rsidR="004D13F9" w:rsidRPr="006C0306" w:rsidRDefault="004D13F9" w:rsidP="004D13F9">
                      <w:pPr>
                        <w:pStyle w:val="DSStandardSidebox"/>
                        <w:rPr>
                          <w:lang w:val="de-AT"/>
                        </w:rPr>
                      </w:pPr>
                    </w:p>
                    <w:p w14:paraId="011D7FEA" w14:textId="77777777" w:rsidR="004D13F9" w:rsidRPr="006C0306" w:rsidRDefault="004D13F9" w:rsidP="004D13F9">
                      <w:pPr>
                        <w:pStyle w:val="DSStandardSidebox"/>
                        <w:rPr>
                          <w:lang w:val="de-AT"/>
                        </w:rPr>
                      </w:pPr>
                    </w:p>
                    <w:p w14:paraId="63C0D905" w14:textId="77777777" w:rsidR="004D13F9" w:rsidRPr="006C0306" w:rsidRDefault="004D13F9" w:rsidP="004D13F9">
                      <w:pPr>
                        <w:pStyle w:val="DSStandardSidebox"/>
                        <w:rPr>
                          <w:lang w:val="de-AT"/>
                        </w:rPr>
                      </w:pPr>
                    </w:p>
                    <w:p w14:paraId="78528AAD" w14:textId="77777777" w:rsidR="004D13F9" w:rsidRPr="006C0306" w:rsidRDefault="004D13F9" w:rsidP="004D13F9">
                      <w:pPr>
                        <w:pStyle w:val="DSStandardSidebox"/>
                        <w:rPr>
                          <w:lang w:val="de-AT"/>
                        </w:rPr>
                      </w:pPr>
                    </w:p>
                    <w:p w14:paraId="119F0FCD" w14:textId="77777777" w:rsidR="004D13F9" w:rsidRPr="006C0306" w:rsidRDefault="004D13F9" w:rsidP="004D13F9">
                      <w:pPr>
                        <w:pStyle w:val="DSStandard"/>
                        <w:rPr>
                          <w:lang w:val="de-AT"/>
                        </w:rPr>
                      </w:pPr>
                    </w:p>
                    <w:p w14:paraId="1E2DF62E" w14:textId="77777777" w:rsidR="009807BA" w:rsidRPr="006C0306"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3642922E" wp14:editId="32EEB7EB">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5033AC7" w14:textId="77777777" w:rsidR="00B275B6" w:rsidRPr="005D6DA1" w:rsidRDefault="00C3676D" w:rsidP="005D6DA1">
                            <w:pPr>
                              <w:pStyle w:val="DSHeaderPressFact"/>
                            </w:pPr>
                            <w:r>
                              <w:t>Profil de l’entreprise</w:t>
                            </w:r>
                          </w:p>
                          <w:p w14:paraId="67F28D34"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642922E"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5033AC7" w14:textId="77777777" w:rsidR="00B275B6" w:rsidRPr="005D6DA1" w:rsidRDefault="00C3676D" w:rsidP="005D6DA1">
                      <w:pPr>
                        <w:pStyle w:val="DSHeaderPressFact"/>
                      </w:pPr>
                      <w:r>
                        <w:t>Profil de l’entreprise</w:t>
                      </w:r>
                    </w:p>
                    <w:p w14:paraId="67F28D34" w14:textId="77777777" w:rsidR="00B275B6" w:rsidRDefault="00B275B6" w:rsidP="00461142">
                      <w:pPr>
                        <w:pStyle w:val="DSAdressField"/>
                      </w:pPr>
                    </w:p>
                  </w:txbxContent>
                </v:textbox>
                <w10:wrap anchorx="page" anchory="page"/>
              </v:shape>
            </w:pict>
          </mc:Fallback>
        </mc:AlternateContent>
      </w:r>
      <w:r w:rsidR="0038106A">
        <w:t xml:space="preserve">Dentsply Sirona </w:t>
      </w:r>
    </w:p>
    <w:p w14:paraId="1A54D28F" w14:textId="77777777" w:rsidR="00E72E74" w:rsidRPr="003230B8" w:rsidRDefault="00E72E74" w:rsidP="00784B20">
      <w:pPr>
        <w:spacing w:line="276" w:lineRule="auto"/>
        <w:rPr>
          <w:rFonts w:cs="Arial"/>
          <w:szCs w:val="20"/>
          <w:lang w:val="fr-FR"/>
        </w:rPr>
      </w:pPr>
      <w:r w:rsidRPr="00E72E74">
        <w:rPr>
          <w:rFonts w:cs="Arial"/>
          <w:szCs w:val="20"/>
          <w:lang w:val="fr-FR"/>
        </w:rPr>
        <w:t xml:space="preserve">Dentsply Sirona est le premier fabricant mondial de produits et technologies dentaires professionnels qui allie les plus grandes plateformes de consommables, d'équipements, de technologies et produits spécifiques uniques. </w:t>
      </w:r>
      <w:r w:rsidRPr="003230B8">
        <w:rPr>
          <w:rFonts w:cs="Arial"/>
          <w:szCs w:val="20"/>
          <w:lang w:val="fr-FR"/>
        </w:rPr>
        <w:t xml:space="preserve">L'entreprise est créée en 2016 lorsque DENTSPLY International et Sirona Dental </w:t>
      </w:r>
      <w:proofErr w:type="spellStart"/>
      <w:r w:rsidRPr="003230B8">
        <w:rPr>
          <w:rFonts w:cs="Arial"/>
          <w:szCs w:val="20"/>
          <w:lang w:val="fr-FR"/>
        </w:rPr>
        <w:t>Systems</w:t>
      </w:r>
      <w:proofErr w:type="spellEnd"/>
      <w:r w:rsidRPr="003230B8">
        <w:rPr>
          <w:rFonts w:cs="Arial"/>
          <w:szCs w:val="20"/>
          <w:lang w:val="fr-FR"/>
        </w:rPr>
        <w:t xml:space="preserve"> fusionnent pour former le groupe Dentsply Sirona. Dès l’origine et jusqu’à la fusion, Dentsply Sirona, formées de 2 entreprises centenaires et bien distinctes s'impose comme leader mondial de la fabrication, du développement technologique et du traitement numérique dans le secteur dentaire. </w:t>
      </w:r>
    </w:p>
    <w:p w14:paraId="431E808E" w14:textId="77777777" w:rsidR="00E72E74" w:rsidRPr="00E72E74" w:rsidRDefault="00E72E74" w:rsidP="00784B20">
      <w:pPr>
        <w:spacing w:line="276" w:lineRule="auto"/>
        <w:rPr>
          <w:rFonts w:cs="Arial"/>
          <w:szCs w:val="20"/>
          <w:lang w:val="fr-FR"/>
        </w:rPr>
      </w:pPr>
      <w:r w:rsidRPr="00E72E74">
        <w:rPr>
          <w:rFonts w:cs="Arial"/>
          <w:szCs w:val="20"/>
          <w:lang w:val="fr-FR"/>
        </w:rPr>
        <w:t>L'entreprise développe, produit et commercialise des solutions complètes de produits pour la santé bucco-dentaire, comprenant du matériel et des dispositifs dentaires classiques, des systèmes de restauration CAO/FAO (CEREC</w:t>
      </w:r>
      <w:r w:rsidR="003230B8">
        <w:rPr>
          <w:rFonts w:cs="Arial"/>
          <w:szCs w:val="20"/>
          <w:lang w:val="fr-FR"/>
        </w:rPr>
        <w:t xml:space="preserve"> et </w:t>
      </w:r>
      <w:proofErr w:type="spellStart"/>
      <w:r w:rsidR="003230B8">
        <w:rPr>
          <w:rFonts w:cs="Arial"/>
          <w:szCs w:val="20"/>
          <w:lang w:val="fr-FR"/>
        </w:rPr>
        <w:t>inLab</w:t>
      </w:r>
      <w:proofErr w:type="spellEnd"/>
      <w:r w:rsidRPr="00E72E74">
        <w:rPr>
          <w:rFonts w:cs="Arial"/>
          <w:szCs w:val="20"/>
          <w:lang w:val="fr-FR"/>
        </w:rPr>
        <w:t>), une suite complète de produits de restauration dentaire, des systèmes d'imagerie intra-oraux, panoramiques et 3D numériques, des postes de traitement dentaires, des pièces-à-main, des systèmes d'hygiène et des produits dentaires spécialisés pour l'orthodontie, l'endodontie et les implants. Par ailleurs, certaines de ses filiales spécialisées dans les dispositifs médicaux non-dentaires mettent au point des solutions urologiques et chirurgicales innovantes conçues pour améliorer la qualité de vie des patients. Dentsply Sirona est fière d'être le partenaire privilégié des cabinets dentaires, des cliniques, des laboratoires dentaires et des distributeurs agréés dans le monde entier.</w:t>
      </w:r>
    </w:p>
    <w:p w14:paraId="0436A1CE" w14:textId="77777777" w:rsidR="00E72E74" w:rsidRPr="00E72E74" w:rsidRDefault="00E72E74" w:rsidP="00784B20">
      <w:pPr>
        <w:spacing w:line="276" w:lineRule="auto"/>
        <w:rPr>
          <w:rFonts w:cs="Arial"/>
          <w:szCs w:val="20"/>
          <w:lang w:val="fr-FR"/>
        </w:rPr>
      </w:pPr>
      <w:r w:rsidRPr="00E72E74">
        <w:rPr>
          <w:rFonts w:cs="Arial"/>
          <w:szCs w:val="20"/>
          <w:lang w:val="fr-FR"/>
        </w:rPr>
        <w:t xml:space="preserve">L'engagement envers l'innovation et l'éducation est au cœur de Dentsply Sirona. L'entreprise emploie plus de 600 ingénieurs et scientifiques, finance en permanence plus de 50 essais cliniques et met au point plus de 30 nouveaux produits majeurs par an. Dentsply Sirona ne s'engage pas uniquement pour l'éducation avec des mots, mais également avec des actions, formant plus de 300 000 cliniciens par an au sein de la plus grande plateforme d'éducation clinique de l'industrie. L'entreprise promeut un environnement éducatif afin de favoriser la réussite clinique et le développement professionnel des cliniciens En outre, Dentsply Sirona a investi plus de 600 millions de dollars dans la recherche et le développement ces six dernières années. Afin de maintenir l’innovation à un rythme constant, ses programmes de R&amp;D et de formation clinique seront étroitement liés. </w:t>
      </w:r>
    </w:p>
    <w:p w14:paraId="3EEA03A0" w14:textId="540C3FFF" w:rsidR="00E72E74" w:rsidRPr="00B776FF" w:rsidRDefault="00E72E74" w:rsidP="00B53C2C">
      <w:pPr>
        <w:spacing w:line="260" w:lineRule="exact"/>
        <w:rPr>
          <w:lang w:val="fr-CH"/>
        </w:rPr>
      </w:pPr>
      <w:r w:rsidRPr="00B776FF">
        <w:rPr>
          <w:lang w:val="fr-CH"/>
        </w:rPr>
        <w:t>Dentsply Sirona compte environ 1</w:t>
      </w:r>
      <w:r w:rsidR="00731F13">
        <w:rPr>
          <w:lang w:val="fr-CH"/>
        </w:rPr>
        <w:t>5</w:t>
      </w:r>
      <w:r w:rsidRPr="00B776FF">
        <w:rPr>
          <w:lang w:val="fr-CH"/>
        </w:rPr>
        <w:t xml:space="preserve"> 000 employés dévoués dans plus de 40 pays </w:t>
      </w:r>
      <w:r>
        <w:rPr>
          <w:lang w:val="fr-CH"/>
        </w:rPr>
        <w:t>à travers</w:t>
      </w:r>
      <w:r w:rsidRPr="00B776FF">
        <w:rPr>
          <w:lang w:val="fr-CH"/>
        </w:rPr>
        <w:t xml:space="preserve"> le monde. Avec un département commercial présent dans plus de 120 pays, Dentsply Sirona fournit des solutions dentaires et </w:t>
      </w:r>
      <w:r>
        <w:rPr>
          <w:lang w:val="fr-CH"/>
        </w:rPr>
        <w:t>non-dentaires</w:t>
      </w:r>
      <w:r w:rsidRPr="00B776FF">
        <w:rPr>
          <w:lang w:val="fr-CH"/>
        </w:rPr>
        <w:t xml:space="preserve"> aux patients et aux dentistes partout dans le monde, pour une médecine dentaire de </w:t>
      </w:r>
      <w:r>
        <w:rPr>
          <w:lang w:val="fr-CH"/>
        </w:rPr>
        <w:t xml:space="preserve">plus qualitative </w:t>
      </w:r>
      <w:r w:rsidR="00741906">
        <w:rPr>
          <w:lang w:val="fr-CH"/>
        </w:rPr>
        <w:t xml:space="preserve">et </w:t>
      </w:r>
      <w:r w:rsidRPr="00B776FF">
        <w:rPr>
          <w:lang w:val="fr-CH"/>
        </w:rPr>
        <w:t xml:space="preserve">plus sûre. Le siège mondial de l'entreprise se situe à </w:t>
      </w:r>
      <w:r w:rsidR="008C6684">
        <w:rPr>
          <w:lang w:val="fr-CH"/>
        </w:rPr>
        <w:t>Charlotte</w:t>
      </w:r>
      <w:r w:rsidRPr="00B776FF">
        <w:rPr>
          <w:lang w:val="fr-CH"/>
        </w:rPr>
        <w:t xml:space="preserve">, en </w:t>
      </w:r>
      <w:r w:rsidR="008C6684">
        <w:rPr>
          <w:lang w:val="fr-CH"/>
        </w:rPr>
        <w:t>North Carolina</w:t>
      </w:r>
      <w:r w:rsidRPr="00B776FF">
        <w:rPr>
          <w:lang w:val="fr-CH"/>
        </w:rPr>
        <w:t xml:space="preserve">. Dentsply Sirona est coté en bourse aux États-Unis, au NASDAQ, sous le symbole XRAY. </w:t>
      </w:r>
      <w:r>
        <w:rPr>
          <w:lang w:val="fr-CH"/>
        </w:rPr>
        <w:t xml:space="preserve"> Dentsply Sirona a un chiffre d’affaire </w:t>
      </w:r>
      <w:r w:rsidR="00053C2F">
        <w:rPr>
          <w:lang w:val="fr-CH"/>
        </w:rPr>
        <w:t>annuel d’environ</w:t>
      </w:r>
      <w:r w:rsidR="00784B20">
        <w:rPr>
          <w:lang w:val="fr-CH"/>
        </w:rPr>
        <w:t xml:space="preserve"> </w:t>
      </w:r>
      <w:r w:rsidR="00053C2F">
        <w:rPr>
          <w:lang w:val="fr-CH"/>
        </w:rPr>
        <w:t>4</w:t>
      </w:r>
      <w:r w:rsidRPr="00B776FF">
        <w:rPr>
          <w:lang w:val="fr-CH"/>
        </w:rPr>
        <w:t xml:space="preserve"> milliards de dollars.</w:t>
      </w:r>
    </w:p>
    <w:p w14:paraId="3299D5E9" w14:textId="77777777" w:rsidR="00E72E74" w:rsidRPr="00E72E74" w:rsidRDefault="00E72E74" w:rsidP="00E24475">
      <w:pPr>
        <w:spacing w:line="276" w:lineRule="auto"/>
        <w:jc w:val="both"/>
        <w:rPr>
          <w:rFonts w:cs="Arial"/>
          <w:szCs w:val="20"/>
          <w:lang w:val="fr-CH"/>
        </w:rPr>
      </w:pPr>
    </w:p>
    <w:p w14:paraId="52B01BBE" w14:textId="77777777" w:rsidR="00E24475" w:rsidRDefault="00E24475" w:rsidP="00E24475">
      <w:pPr>
        <w:spacing w:line="240" w:lineRule="auto"/>
        <w:rPr>
          <w:rFonts w:cs="Arial"/>
          <w:b/>
          <w:caps/>
          <w:color w:val="808080" w:themeColor="background1" w:themeShade="80"/>
          <w:szCs w:val="20"/>
        </w:rPr>
      </w:pPr>
      <w:r w:rsidRPr="00784B20">
        <w:rPr>
          <w:rFonts w:cs="Arial"/>
          <w:b/>
          <w:caps/>
          <w:color w:val="808080" w:themeColor="background1" w:themeShade="80"/>
          <w:szCs w:val="20"/>
        </w:rPr>
        <w:t>Images:</w:t>
      </w:r>
    </w:p>
    <w:p w14:paraId="49252888" w14:textId="77777777" w:rsidR="006A7116" w:rsidRPr="00784B20" w:rsidRDefault="006A7116" w:rsidP="00E24475">
      <w:pPr>
        <w:spacing w:line="240" w:lineRule="auto"/>
        <w:rPr>
          <w:rFonts w:cs="Arial"/>
          <w:b/>
          <w:caps/>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14:paraId="195A1CAA" w14:textId="77777777" w:rsidTr="005837D7">
        <w:tc>
          <w:tcPr>
            <w:tcW w:w="9409" w:type="dxa"/>
          </w:tcPr>
          <w:p w14:paraId="3190C173" w14:textId="77777777" w:rsidR="00E24475" w:rsidRDefault="008C6684" w:rsidP="005837D7">
            <w:pPr>
              <w:spacing w:line="240" w:lineRule="auto"/>
              <w:ind w:right="-141"/>
              <w:rPr>
                <w:rFonts w:cs="Arial"/>
                <w:b/>
                <w:lang w:eastAsia="ja-JP"/>
              </w:rPr>
            </w:pPr>
            <w:bookmarkStart w:id="0" w:name="_GoBack"/>
            <w:r>
              <w:rPr>
                <w:noProof/>
              </w:rPr>
              <w:drawing>
                <wp:inline distT="0" distB="0" distL="0" distR="0" wp14:anchorId="0B12779C" wp14:editId="116E041E">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bookmarkEnd w:id="0"/>
            <w:r w:rsidR="00E24475">
              <w:rPr>
                <w:rFonts w:cs="Arial"/>
                <w:b/>
                <w:lang w:eastAsia="ja-JP"/>
              </w:rPr>
              <w:t xml:space="preserve">   </w:t>
            </w:r>
          </w:p>
        </w:tc>
      </w:tr>
      <w:tr w:rsidR="00E24475" w:rsidRPr="00883EAF" w14:paraId="79FEB4A5" w14:textId="77777777" w:rsidTr="005837D7">
        <w:tc>
          <w:tcPr>
            <w:tcW w:w="9409" w:type="dxa"/>
          </w:tcPr>
          <w:p w14:paraId="310A6EF7" w14:textId="77777777" w:rsidR="00CB50DD" w:rsidRDefault="008C6684" w:rsidP="00CB50DD">
            <w:pPr>
              <w:spacing w:after="0" w:line="240" w:lineRule="auto"/>
              <w:rPr>
                <w:rFonts w:cs="Arial"/>
                <w:i/>
                <w:szCs w:val="20"/>
              </w:rPr>
            </w:pPr>
            <w:r>
              <w:rPr>
                <w:rFonts w:cs="Arial"/>
                <w:i/>
                <w:szCs w:val="20"/>
              </w:rPr>
              <w:t>Charlotte</w:t>
            </w:r>
            <w:r w:rsidR="00CB50DD" w:rsidRPr="00CB50DD">
              <w:rPr>
                <w:rFonts w:cs="Arial"/>
                <w:i/>
                <w:szCs w:val="20"/>
              </w:rPr>
              <w:t xml:space="preserve">, </w:t>
            </w:r>
            <w:r>
              <w:rPr>
                <w:rFonts w:cs="Arial"/>
                <w:i/>
                <w:szCs w:val="20"/>
              </w:rPr>
              <w:t>North Carolina</w:t>
            </w:r>
            <w:r w:rsidR="00CB50DD" w:rsidRPr="00CB50DD">
              <w:rPr>
                <w:rFonts w:cs="Arial"/>
                <w:i/>
                <w:szCs w:val="20"/>
              </w:rPr>
              <w:t>, USA</w:t>
            </w:r>
          </w:p>
          <w:p w14:paraId="784FBEF6" w14:textId="77777777" w:rsidR="00B53C2C" w:rsidRDefault="00B53C2C" w:rsidP="00CB50DD">
            <w:pPr>
              <w:spacing w:after="0" w:line="240" w:lineRule="auto"/>
              <w:rPr>
                <w:rFonts w:cs="Arial"/>
                <w:i/>
                <w:szCs w:val="20"/>
              </w:rPr>
            </w:pPr>
          </w:p>
          <w:p w14:paraId="265DDD47" w14:textId="77777777" w:rsidR="00E24475" w:rsidRPr="00883EAF" w:rsidRDefault="00E24475" w:rsidP="005837D7">
            <w:pPr>
              <w:rPr>
                <w:rFonts w:cs="Arial"/>
                <w:i/>
                <w:szCs w:val="20"/>
              </w:rPr>
            </w:pPr>
          </w:p>
        </w:tc>
      </w:tr>
    </w:tbl>
    <w:p w14:paraId="3B652590" w14:textId="77777777"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72332" w14:textId="77777777" w:rsidR="003D3232" w:rsidRDefault="003D3232" w:rsidP="005662A0">
      <w:r>
        <w:rPr>
          <w:color w:val="808080" w:themeColor="background1" w:themeShade="80"/>
        </w:rPr>
        <w:separator/>
      </w:r>
    </w:p>
  </w:endnote>
  <w:endnote w:type="continuationSeparator" w:id="0">
    <w:p w14:paraId="54E05243" w14:textId="77777777" w:rsidR="003D3232" w:rsidRDefault="003D3232"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F50DC" w14:textId="77777777" w:rsidR="00E00551" w:rsidRDefault="007157C2" w:rsidP="005662A0">
    <w:pPr>
      <w:pStyle w:val="Fuzeile"/>
    </w:pPr>
    <w:r w:rsidRPr="000666B0">
      <w:rPr>
        <w:noProof/>
        <w:lang w:val="de-DE" w:eastAsia="zh-CN"/>
      </w:rPr>
      <w:drawing>
        <wp:anchor distT="0" distB="0" distL="114300" distR="114300" simplePos="0" relativeHeight="251660288" behindDoc="0" locked="0" layoutInCell="1" allowOverlap="1" wp14:anchorId="26924522" wp14:editId="547300B8">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FE643" w14:textId="77777777" w:rsidR="003D3232" w:rsidRDefault="003D3232" w:rsidP="005662A0">
      <w:r>
        <w:rPr>
          <w:color w:val="808080" w:themeColor="background1" w:themeShade="80"/>
        </w:rPr>
        <w:separator/>
      </w:r>
    </w:p>
  </w:footnote>
  <w:footnote w:type="continuationSeparator" w:id="0">
    <w:p w14:paraId="7FCEE119" w14:textId="77777777" w:rsidR="003D3232" w:rsidRDefault="003D3232"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D7A2"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6D5A77AC" wp14:editId="42ADF4B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66D2EDDB"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6451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6451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D5A77A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66D2EDDB"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6451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6451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A40BC"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5AEF64BD" wp14:editId="2CF894F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1D4C" w14:textId="77777777" w:rsidR="00461142" w:rsidRDefault="001D0DED" w:rsidP="005662A0">
    <w:r>
      <w:rPr>
        <w:noProof/>
        <w:lang w:val="de-DE" w:eastAsia="zh-CN"/>
      </w:rPr>
      <w:drawing>
        <wp:anchor distT="0" distB="0" distL="114300" distR="114300" simplePos="0" relativeHeight="251666432" behindDoc="0" locked="0" layoutInCell="1" allowOverlap="1" wp14:anchorId="57773CDD" wp14:editId="1466DD87">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2AE4DF" w14:textId="77777777" w:rsidR="00461142" w:rsidRDefault="00461142" w:rsidP="005662A0"/>
  <w:p w14:paraId="0E9B0705"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67905ADE"/>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53C2F"/>
    <w:rsid w:val="000666B0"/>
    <w:rsid w:val="00093B76"/>
    <w:rsid w:val="000A1688"/>
    <w:rsid w:val="001452DE"/>
    <w:rsid w:val="001542AA"/>
    <w:rsid w:val="001D0DED"/>
    <w:rsid w:val="00230527"/>
    <w:rsid w:val="00233BC1"/>
    <w:rsid w:val="00256D45"/>
    <w:rsid w:val="00264513"/>
    <w:rsid w:val="002D4E15"/>
    <w:rsid w:val="00312E7E"/>
    <w:rsid w:val="00313739"/>
    <w:rsid w:val="003230B8"/>
    <w:rsid w:val="0038106A"/>
    <w:rsid w:val="003A239D"/>
    <w:rsid w:val="003B4C13"/>
    <w:rsid w:val="003D2F2F"/>
    <w:rsid w:val="003D3232"/>
    <w:rsid w:val="00461142"/>
    <w:rsid w:val="00462907"/>
    <w:rsid w:val="004B041B"/>
    <w:rsid w:val="004B33C3"/>
    <w:rsid w:val="004D13F9"/>
    <w:rsid w:val="00502081"/>
    <w:rsid w:val="005662A0"/>
    <w:rsid w:val="005D6DA1"/>
    <w:rsid w:val="005F0B0B"/>
    <w:rsid w:val="00623E4A"/>
    <w:rsid w:val="006505B9"/>
    <w:rsid w:val="006537BB"/>
    <w:rsid w:val="00655A76"/>
    <w:rsid w:val="006A1879"/>
    <w:rsid w:val="006A7116"/>
    <w:rsid w:val="006C0306"/>
    <w:rsid w:val="006E586D"/>
    <w:rsid w:val="007157C2"/>
    <w:rsid w:val="00720D72"/>
    <w:rsid w:val="00730893"/>
    <w:rsid w:val="00731F13"/>
    <w:rsid w:val="00741906"/>
    <w:rsid w:val="00780E54"/>
    <w:rsid w:val="00784B20"/>
    <w:rsid w:val="00797D11"/>
    <w:rsid w:val="007F6C26"/>
    <w:rsid w:val="008642EB"/>
    <w:rsid w:val="008B7289"/>
    <w:rsid w:val="008C43F0"/>
    <w:rsid w:val="008C6684"/>
    <w:rsid w:val="0092551F"/>
    <w:rsid w:val="00936562"/>
    <w:rsid w:val="009807BA"/>
    <w:rsid w:val="00A02D7F"/>
    <w:rsid w:val="00A05E70"/>
    <w:rsid w:val="00A75E93"/>
    <w:rsid w:val="00A778A8"/>
    <w:rsid w:val="00A961E0"/>
    <w:rsid w:val="00B05865"/>
    <w:rsid w:val="00B2001E"/>
    <w:rsid w:val="00B275B6"/>
    <w:rsid w:val="00B46D45"/>
    <w:rsid w:val="00B53C2C"/>
    <w:rsid w:val="00BE5693"/>
    <w:rsid w:val="00C32F2E"/>
    <w:rsid w:val="00C3676D"/>
    <w:rsid w:val="00C55499"/>
    <w:rsid w:val="00C86E70"/>
    <w:rsid w:val="00CB50DD"/>
    <w:rsid w:val="00CD3B89"/>
    <w:rsid w:val="00CE17EF"/>
    <w:rsid w:val="00D34B15"/>
    <w:rsid w:val="00D64AF6"/>
    <w:rsid w:val="00D77790"/>
    <w:rsid w:val="00D86908"/>
    <w:rsid w:val="00DB1D5F"/>
    <w:rsid w:val="00E00551"/>
    <w:rsid w:val="00E24475"/>
    <w:rsid w:val="00E72CDE"/>
    <w:rsid w:val="00E72E74"/>
    <w:rsid w:val="00ED5E30"/>
    <w:rsid w:val="00EE6B2B"/>
    <w:rsid w:val="00F32AA1"/>
    <w:rsid w:val="00F42537"/>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58A2D68"/>
  <w14:defaultImageDpi w14:val="300"/>
  <w15:docId w15:val="{85D8176C-8A6E-4C1F-8F92-1D0769F7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 w:type="paragraph" w:styleId="Kommentartext">
    <w:name w:val="annotation text"/>
    <w:basedOn w:val="Standard"/>
    <w:link w:val="KommentartextZchn"/>
    <w:uiPriority w:val="99"/>
    <w:semiHidden/>
    <w:rsid w:val="00E72E74"/>
    <w:pPr>
      <w:spacing w:after="200" w:line="240" w:lineRule="auto"/>
    </w:pPr>
    <w:rPr>
      <w:rFonts w:ascii="Calibri" w:eastAsia="Calibri" w:hAnsi="Calibri" w:cs="Times New Roman"/>
      <w:color w:val="auto"/>
      <w:szCs w:val="20"/>
      <w:lang w:val="de-DE"/>
    </w:rPr>
  </w:style>
  <w:style w:type="character" w:customStyle="1" w:styleId="KommentartextZchn">
    <w:name w:val="Kommentartext Zchn"/>
    <w:basedOn w:val="Absatz-Standardschriftart"/>
    <w:link w:val="Kommentartext"/>
    <w:uiPriority w:val="99"/>
    <w:semiHidden/>
    <w:rsid w:val="00E72E74"/>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91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9079C-8BB7-4841-A3F5-9D23DDCD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2624</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Lauinger, Tanja</cp:lastModifiedBy>
  <cp:revision>7</cp:revision>
  <cp:lastPrinted>2019-06-04T13:13:00Z</cp:lastPrinted>
  <dcterms:created xsi:type="dcterms:W3CDTF">2019-05-31T13:00:00Z</dcterms:created>
  <dcterms:modified xsi:type="dcterms:W3CDTF">2020-01-16T11:47:00Z</dcterms:modified>
</cp:coreProperties>
</file>